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9CAC" w14:textId="77777777" w:rsidR="00377B4F" w:rsidRPr="00EF7D7C" w:rsidRDefault="00377B4F" w:rsidP="003F6E14">
      <w:pPr>
        <w:rPr>
          <w:rFonts w:cs="Arial"/>
          <w:lang w:val="de-DE"/>
        </w:rPr>
      </w:pPr>
    </w:p>
    <w:p w14:paraId="274E2763" w14:textId="77777777" w:rsidR="006021F3" w:rsidRPr="00EF7D7C" w:rsidRDefault="006021F3" w:rsidP="003F6E14">
      <w:pPr>
        <w:rPr>
          <w:rFonts w:cs="Arial"/>
          <w:lang w:val="de-DE"/>
        </w:rPr>
      </w:pPr>
    </w:p>
    <w:p w14:paraId="7C49BD94" w14:textId="77777777"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33FAD4F2" w14:textId="77777777" w:rsidR="005B7715" w:rsidRPr="007D19E2" w:rsidRDefault="002937C4" w:rsidP="003F6E14">
      <w:pPr>
        <w:pStyle w:val="berschrift1"/>
        <w:spacing w:before="0" w:after="0"/>
        <w:rPr>
          <w:lang w:val="de-DE"/>
        </w:rPr>
      </w:pPr>
      <w:r>
        <w:rPr>
          <w:lang w:val="de-DE"/>
        </w:rPr>
        <w:t>PRESSEINFORMATION</w:t>
      </w:r>
    </w:p>
    <w:p w14:paraId="38C81D42" w14:textId="77777777" w:rsidR="00A206DD" w:rsidRPr="007D19E2" w:rsidRDefault="00A206DD" w:rsidP="003F6E14">
      <w:pPr>
        <w:rPr>
          <w:rFonts w:cs="Arial"/>
          <w:szCs w:val="20"/>
          <w:lang w:val="de-DE"/>
        </w:rPr>
      </w:pPr>
    </w:p>
    <w:p w14:paraId="7017428B" w14:textId="77777777" w:rsidR="003F6E14" w:rsidRDefault="003F6E14" w:rsidP="003F6E14">
      <w:pPr>
        <w:pStyle w:val="Titel"/>
        <w:pBdr>
          <w:bottom w:val="none" w:sz="0" w:space="0" w:color="auto"/>
        </w:pBdr>
        <w:spacing w:after="0"/>
        <w:rPr>
          <w:rFonts w:ascii="Arial" w:hAnsi="Arial"/>
          <w:b/>
          <w:color w:val="000000"/>
          <w:sz w:val="28"/>
        </w:rPr>
      </w:pPr>
    </w:p>
    <w:p w14:paraId="64A4E047" w14:textId="77777777" w:rsidR="002F49DF" w:rsidRPr="006665F4" w:rsidRDefault="002F49DF" w:rsidP="002F49DF">
      <w:pPr>
        <w:rPr>
          <w:lang w:val="de-AT" w:eastAsia="en-US"/>
        </w:rPr>
      </w:pPr>
    </w:p>
    <w:p w14:paraId="243CE9FF" w14:textId="3EE70DCF" w:rsidR="002F49DF" w:rsidRPr="00BC11EE" w:rsidRDefault="002F49DF" w:rsidP="002F49DF">
      <w:pPr>
        <w:pStyle w:val="Titel"/>
        <w:pBdr>
          <w:bottom w:val="none" w:sz="0" w:space="0" w:color="auto"/>
        </w:pBdr>
        <w:spacing w:after="0"/>
        <w:rPr>
          <w:rFonts w:ascii="Arial" w:hAnsi="Arial"/>
          <w:b/>
          <w:color w:val="000000"/>
          <w:sz w:val="28"/>
        </w:rPr>
      </w:pPr>
      <w:r w:rsidRPr="00BC11EE">
        <w:rPr>
          <w:rFonts w:ascii="Arial" w:hAnsi="Arial"/>
          <w:b/>
          <w:color w:val="000000"/>
          <w:sz w:val="28"/>
        </w:rPr>
        <w:t xml:space="preserve">Fronius </w:t>
      </w:r>
      <w:r w:rsidR="0059073B">
        <w:rPr>
          <w:rFonts w:ascii="Arial" w:hAnsi="Arial"/>
          <w:b/>
          <w:color w:val="000000"/>
          <w:sz w:val="28"/>
          <w:lang w:val="de-AT"/>
        </w:rPr>
        <w:t>schweißt</w:t>
      </w:r>
      <w:r w:rsidRPr="00BC11EE">
        <w:rPr>
          <w:rFonts w:ascii="Arial" w:hAnsi="Arial"/>
          <w:b/>
          <w:color w:val="000000"/>
          <w:sz w:val="28"/>
        </w:rPr>
        <w:t xml:space="preserve"> Prototypen für Zulieferbetriebe</w:t>
      </w:r>
    </w:p>
    <w:p w14:paraId="4FE9AC2F" w14:textId="77777777" w:rsidR="002F49DF" w:rsidRDefault="002F49DF" w:rsidP="002F49DF">
      <w:pPr>
        <w:rPr>
          <w:b/>
          <w:lang w:val="de-AT"/>
        </w:rPr>
      </w:pPr>
    </w:p>
    <w:p w14:paraId="6300CCC1" w14:textId="77777777" w:rsidR="00310E71" w:rsidRDefault="00310E71" w:rsidP="002F49DF">
      <w:pPr>
        <w:rPr>
          <w:b/>
          <w:lang w:val="de-AT"/>
        </w:rPr>
      </w:pPr>
    </w:p>
    <w:p w14:paraId="7D39D138" w14:textId="0397C2AA" w:rsidR="002F49DF" w:rsidRPr="00BC11EE" w:rsidRDefault="00043FD5" w:rsidP="002F49DF">
      <w:pPr>
        <w:rPr>
          <w:b/>
          <w:lang w:val="de-AT"/>
        </w:rPr>
      </w:pPr>
      <w:r w:rsidRPr="00D8695C">
        <w:rPr>
          <w:b/>
          <w:lang w:val="de-AT"/>
        </w:rPr>
        <w:t>Im</w:t>
      </w:r>
      <w:r w:rsidR="002F49DF" w:rsidRPr="00D8695C">
        <w:rPr>
          <w:b/>
          <w:lang w:val="de-AT"/>
        </w:rPr>
        <w:t xml:space="preserve"> </w:t>
      </w:r>
      <w:r w:rsidR="00310E71">
        <w:rPr>
          <w:b/>
          <w:lang w:val="de-AT"/>
        </w:rPr>
        <w:t>Spätherbst</w:t>
      </w:r>
      <w:r w:rsidR="00310E71" w:rsidRPr="00D8695C">
        <w:rPr>
          <w:b/>
          <w:lang w:val="de-AT"/>
        </w:rPr>
        <w:t xml:space="preserve"> </w:t>
      </w:r>
      <w:r w:rsidR="002F49DF" w:rsidRPr="00D8695C">
        <w:rPr>
          <w:b/>
          <w:lang w:val="de-AT"/>
        </w:rPr>
        <w:t xml:space="preserve">2020 geht das neue Prototypen-Zentrum von Fronius International in Betrieb. </w:t>
      </w:r>
      <w:r w:rsidR="005A7AB1">
        <w:rPr>
          <w:b/>
          <w:lang w:val="de-AT"/>
        </w:rPr>
        <w:t>A</w:t>
      </w:r>
      <w:r w:rsidR="00A15857" w:rsidRPr="00D8695C">
        <w:rPr>
          <w:b/>
          <w:lang w:val="de-AT"/>
        </w:rPr>
        <w:t>m Standort Wels</w:t>
      </w:r>
      <w:r w:rsidR="002F49DF" w:rsidRPr="00D8695C">
        <w:rPr>
          <w:b/>
          <w:lang w:val="de-AT"/>
        </w:rPr>
        <w:t>, Oberösterreich</w:t>
      </w:r>
      <w:r w:rsidR="002F49DF" w:rsidRPr="00BC11EE">
        <w:rPr>
          <w:b/>
          <w:lang w:val="de-AT"/>
        </w:rPr>
        <w:t xml:space="preserve">, wird der Schweißtechnik-Hersteller </w:t>
      </w:r>
      <w:r>
        <w:rPr>
          <w:b/>
          <w:lang w:val="de-AT"/>
        </w:rPr>
        <w:t>in Zukunft</w:t>
      </w:r>
      <w:r w:rsidR="002F49DF" w:rsidRPr="00BC11EE">
        <w:rPr>
          <w:b/>
          <w:lang w:val="de-AT"/>
        </w:rPr>
        <w:t xml:space="preserve"> nicht nur individuelle Kundenlösungen im Bereich der Fügetechnologie erarbeiten, sondern auch K</w:t>
      </w:r>
      <w:r w:rsidR="003840D0">
        <w:rPr>
          <w:b/>
          <w:lang w:val="de-AT"/>
        </w:rPr>
        <w:t>lein</w:t>
      </w:r>
      <w:r w:rsidR="002F49DF" w:rsidRPr="00BC11EE">
        <w:rPr>
          <w:b/>
          <w:lang w:val="de-AT"/>
        </w:rPr>
        <w:t xml:space="preserve">serien von Bauteilen für </w:t>
      </w:r>
      <w:r w:rsidR="002F49DF">
        <w:rPr>
          <w:b/>
          <w:lang w:val="de-AT"/>
        </w:rPr>
        <w:t xml:space="preserve">die </w:t>
      </w:r>
      <w:r w:rsidR="002F49DF" w:rsidRPr="00BC11EE">
        <w:rPr>
          <w:b/>
          <w:lang w:val="de-AT"/>
        </w:rPr>
        <w:t>Prototypen</w:t>
      </w:r>
      <w:r w:rsidR="002F49DF">
        <w:rPr>
          <w:b/>
          <w:lang w:val="de-AT"/>
        </w:rPr>
        <w:t>phase</w:t>
      </w:r>
      <w:r w:rsidR="002F49DF" w:rsidRPr="00BC11EE">
        <w:rPr>
          <w:b/>
          <w:lang w:val="de-AT"/>
        </w:rPr>
        <w:t xml:space="preserve"> </w:t>
      </w:r>
      <w:r w:rsidR="0059073B">
        <w:rPr>
          <w:b/>
          <w:lang w:val="de-AT"/>
        </w:rPr>
        <w:t>schweißen</w:t>
      </w:r>
      <w:r w:rsidR="002F49DF" w:rsidRPr="00BC11EE">
        <w:rPr>
          <w:b/>
          <w:lang w:val="de-AT"/>
        </w:rPr>
        <w:t>.</w:t>
      </w:r>
    </w:p>
    <w:p w14:paraId="2E1C3DD7" w14:textId="77777777" w:rsidR="002F49DF" w:rsidRPr="007B2933" w:rsidRDefault="002F49DF" w:rsidP="002F49DF">
      <w:pPr>
        <w:rPr>
          <w:lang w:val="de-AT"/>
        </w:rPr>
      </w:pPr>
    </w:p>
    <w:p w14:paraId="0C7D3B8C" w14:textId="16B164C9" w:rsidR="002F49DF" w:rsidRDefault="003840D0" w:rsidP="002F49DF">
      <w:pPr>
        <w:rPr>
          <w:rFonts w:cs="Arial"/>
          <w:szCs w:val="20"/>
          <w:lang w:val="de-AT"/>
        </w:rPr>
      </w:pPr>
      <w:r>
        <w:rPr>
          <w:lang w:val="de-AT"/>
        </w:rPr>
        <w:t xml:space="preserve">Durch Trends, wie </w:t>
      </w:r>
      <w:r w:rsidRPr="007B2933">
        <w:rPr>
          <w:lang w:val="de-AT"/>
        </w:rPr>
        <w:t>die</w:t>
      </w:r>
      <w:r w:rsidRPr="00BC11EE">
        <w:rPr>
          <w:lang w:val="de-AT"/>
        </w:rPr>
        <w:t xml:space="preserve"> Elektromobilität</w:t>
      </w:r>
      <w:r>
        <w:rPr>
          <w:lang w:val="de-AT"/>
        </w:rPr>
        <w:t>,</w:t>
      </w:r>
      <w:r w:rsidRPr="00BC11EE">
        <w:rPr>
          <w:lang w:val="de-AT"/>
        </w:rPr>
        <w:t xml:space="preserve"> </w:t>
      </w:r>
      <w:r>
        <w:rPr>
          <w:lang w:val="de-AT"/>
        </w:rPr>
        <w:t>entstehen neuartige Bauteile und damit gleichzeitig neue Herausforderungen in der Produktion, zum Beispiel wenn es um spezifisches Wissen in der Fügetechnik geht. Besonders in der Prototypenfertigung können die speziell dafür benötigten Anlagen ein Investitionsrisiko bergen.</w:t>
      </w:r>
      <w:r w:rsidR="002F49DF" w:rsidRPr="002F73B4">
        <w:rPr>
          <w:lang w:val="de-AT"/>
        </w:rPr>
        <w:t xml:space="preserve"> </w:t>
      </w:r>
      <w:r w:rsidR="002F49DF" w:rsidRPr="002F73B4">
        <w:rPr>
          <w:rFonts w:cs="Arial"/>
          <w:szCs w:val="20"/>
          <w:lang w:val="de-AT"/>
        </w:rPr>
        <w:t xml:space="preserve">„Wir haben in der Zusammenarbeit mit Zulieferfirmen in den letzten Jahren erkannt, dass der Bau von Prototypen </w:t>
      </w:r>
      <w:r w:rsidR="002F49DF">
        <w:rPr>
          <w:rFonts w:cs="Arial"/>
          <w:szCs w:val="20"/>
          <w:lang w:val="de-AT"/>
        </w:rPr>
        <w:t xml:space="preserve">ein wichtiges, für unsere Kunden oft mit Unsicherheit behaftetes Thema ist. Darum haben wir uns entschieden, </w:t>
      </w:r>
      <w:r w:rsidR="0059073B">
        <w:rPr>
          <w:rFonts w:cs="Arial"/>
          <w:szCs w:val="20"/>
          <w:lang w:val="de-AT"/>
        </w:rPr>
        <w:t>sie dabei zu unterstützen</w:t>
      </w:r>
      <w:r w:rsidR="002F49DF" w:rsidRPr="00511679">
        <w:rPr>
          <w:rFonts w:cs="Arial"/>
          <w:szCs w:val="20"/>
          <w:lang w:val="de-AT"/>
        </w:rPr>
        <w:t xml:space="preserve">“, erläutert Harald </w:t>
      </w:r>
      <w:proofErr w:type="spellStart"/>
      <w:r w:rsidR="002F49DF" w:rsidRPr="00511679">
        <w:rPr>
          <w:rFonts w:cs="Arial"/>
          <w:szCs w:val="20"/>
          <w:lang w:val="de-AT"/>
        </w:rPr>
        <w:t>Scherleitner</w:t>
      </w:r>
      <w:proofErr w:type="spellEnd"/>
      <w:r w:rsidR="002F49DF" w:rsidRPr="00511679">
        <w:rPr>
          <w:rFonts w:cs="Arial"/>
          <w:szCs w:val="20"/>
          <w:lang w:val="de-AT"/>
        </w:rPr>
        <w:t xml:space="preserve">, kaufmännischer Leiter der Fronius Business Unit </w:t>
      </w:r>
      <w:proofErr w:type="spellStart"/>
      <w:r w:rsidR="002F49DF" w:rsidRPr="00511679">
        <w:rPr>
          <w:rFonts w:cs="Arial"/>
          <w:szCs w:val="20"/>
          <w:lang w:val="de-AT"/>
        </w:rPr>
        <w:t>Perfect</w:t>
      </w:r>
      <w:proofErr w:type="spellEnd"/>
      <w:r w:rsidR="002F49DF" w:rsidRPr="00511679">
        <w:rPr>
          <w:rFonts w:cs="Arial"/>
          <w:szCs w:val="20"/>
          <w:lang w:val="de-AT"/>
        </w:rPr>
        <w:t xml:space="preserve"> Welding, die Beweggründe.</w:t>
      </w:r>
    </w:p>
    <w:p w14:paraId="2E741F01" w14:textId="77777777" w:rsidR="003840D0" w:rsidRPr="00511679" w:rsidRDefault="003840D0" w:rsidP="002F49DF">
      <w:pPr>
        <w:rPr>
          <w:lang w:val="de-AT"/>
        </w:rPr>
      </w:pPr>
    </w:p>
    <w:p w14:paraId="3F6DCE02" w14:textId="646F5E83" w:rsidR="002F49DF" w:rsidRPr="00511679" w:rsidRDefault="003840D0" w:rsidP="002F49DF">
      <w:pPr>
        <w:rPr>
          <w:lang w:val="de-AT"/>
        </w:rPr>
      </w:pPr>
      <w:r>
        <w:rPr>
          <w:lang w:val="de-AT"/>
        </w:rPr>
        <w:t xml:space="preserve">Als wichtigen strategischen Schritt auf dem Weg zum Lösungsanbieter wird Fronius </w:t>
      </w:r>
      <w:proofErr w:type="spellStart"/>
      <w:r>
        <w:rPr>
          <w:lang w:val="de-AT"/>
        </w:rPr>
        <w:t>Perfect</w:t>
      </w:r>
      <w:proofErr w:type="spellEnd"/>
      <w:r>
        <w:rPr>
          <w:lang w:val="de-AT"/>
        </w:rPr>
        <w:t xml:space="preserve"> Welding in Zukunft auf Kundenwunsch Bauteile für Prototypen schweißen. Damit entstehen auf Kundenseite keine Investitionen hinsichtlich eigener Prototypen-Zentren und den Kunden steht außerdem das gesamte Schweißwissen von Fronius zur Verfügung. </w:t>
      </w:r>
      <w:r w:rsidR="00435AF2" w:rsidRPr="00511679">
        <w:rPr>
          <w:lang w:val="de-AT"/>
        </w:rPr>
        <w:t xml:space="preserve">Wolfgang </w:t>
      </w:r>
      <w:proofErr w:type="spellStart"/>
      <w:r w:rsidR="00435AF2" w:rsidRPr="00511679">
        <w:rPr>
          <w:lang w:val="de-AT"/>
        </w:rPr>
        <w:t>Scherleitner</w:t>
      </w:r>
      <w:proofErr w:type="spellEnd"/>
      <w:r w:rsidR="002F49DF" w:rsidRPr="00511679">
        <w:rPr>
          <w:lang w:val="de-AT"/>
        </w:rPr>
        <w:t>, Leiter des Prototypen-Zentrums, führt weiter aus: „</w:t>
      </w:r>
      <w:r w:rsidR="00D8695C" w:rsidRPr="00511679">
        <w:rPr>
          <w:lang w:val="de-AT"/>
        </w:rPr>
        <w:t>Wir bieten unseren Kunden prozesstechnische Unterstützung und entwickeln</w:t>
      </w:r>
      <w:r w:rsidR="006B3E56">
        <w:rPr>
          <w:lang w:val="de-AT"/>
        </w:rPr>
        <w:t xml:space="preserve"> bei uns im Haus</w:t>
      </w:r>
      <w:r w:rsidR="00D8695C" w:rsidRPr="00511679">
        <w:rPr>
          <w:lang w:val="de-AT"/>
        </w:rPr>
        <w:t xml:space="preserve"> die ideale Schweißlösung für das spezifische Bauteil. </w:t>
      </w:r>
      <w:r w:rsidR="002F49DF" w:rsidRPr="00511679">
        <w:rPr>
          <w:lang w:val="de-AT"/>
        </w:rPr>
        <w:t xml:space="preserve">Wenn </w:t>
      </w:r>
      <w:r w:rsidR="00EE3695" w:rsidRPr="00511679">
        <w:rPr>
          <w:lang w:val="de-AT"/>
        </w:rPr>
        <w:t>es</w:t>
      </w:r>
      <w:r w:rsidR="002F49DF" w:rsidRPr="00511679">
        <w:rPr>
          <w:lang w:val="de-AT"/>
        </w:rPr>
        <w:t xml:space="preserve"> schließlich in die Serienfertigung geht, könne</w:t>
      </w:r>
      <w:r w:rsidR="0059073B">
        <w:rPr>
          <w:lang w:val="de-AT"/>
        </w:rPr>
        <w:t xml:space="preserve">n </w:t>
      </w:r>
      <w:r w:rsidR="006B3E56">
        <w:rPr>
          <w:lang w:val="de-AT"/>
        </w:rPr>
        <w:t xml:space="preserve">wir </w:t>
      </w:r>
      <w:r w:rsidR="006B3E56" w:rsidRPr="00511679">
        <w:rPr>
          <w:lang w:val="de-AT"/>
        </w:rPr>
        <w:t xml:space="preserve">als Generalunternehmer </w:t>
      </w:r>
      <w:r w:rsidR="006B3E56">
        <w:rPr>
          <w:lang w:val="de-AT"/>
        </w:rPr>
        <w:t>auch</w:t>
      </w:r>
      <w:r w:rsidR="0059073B">
        <w:rPr>
          <w:lang w:val="de-AT"/>
        </w:rPr>
        <w:t xml:space="preserve"> die </w:t>
      </w:r>
      <w:r w:rsidR="006B3E56">
        <w:rPr>
          <w:lang w:val="de-AT"/>
        </w:rPr>
        <w:t xml:space="preserve">notwendigen </w:t>
      </w:r>
      <w:r w:rsidR="0059073B">
        <w:rPr>
          <w:lang w:val="de-AT"/>
        </w:rPr>
        <w:t>Schweißa</w:t>
      </w:r>
      <w:r w:rsidR="002F49DF" w:rsidRPr="00511679">
        <w:rPr>
          <w:lang w:val="de-AT"/>
        </w:rPr>
        <w:t>nlagen direkt</w:t>
      </w:r>
      <w:r w:rsidR="006B3E56">
        <w:rPr>
          <w:lang w:val="de-AT"/>
        </w:rPr>
        <w:t xml:space="preserve"> mitliefern</w:t>
      </w:r>
      <w:r w:rsidR="002F49DF" w:rsidRPr="00511679">
        <w:rPr>
          <w:lang w:val="de-AT"/>
        </w:rPr>
        <w:t xml:space="preserve">.“ </w:t>
      </w:r>
      <w:r w:rsidR="002F6FAA">
        <w:rPr>
          <w:lang w:val="de-AT"/>
        </w:rPr>
        <w:t xml:space="preserve">Anfang </w:t>
      </w:r>
      <w:r w:rsidR="00310E71">
        <w:rPr>
          <w:lang w:val="de-AT"/>
        </w:rPr>
        <w:t>November</w:t>
      </w:r>
      <w:r w:rsidR="00310E71" w:rsidRPr="00511679">
        <w:rPr>
          <w:lang w:val="de-AT"/>
        </w:rPr>
        <w:t xml:space="preserve"> </w:t>
      </w:r>
      <w:r w:rsidR="002F49DF" w:rsidRPr="00511679">
        <w:rPr>
          <w:lang w:val="de-AT"/>
        </w:rPr>
        <w:t>diese</w:t>
      </w:r>
      <w:r w:rsidR="006B3E56">
        <w:rPr>
          <w:lang w:val="de-AT"/>
        </w:rPr>
        <w:t>s</w:t>
      </w:r>
      <w:r w:rsidR="002F49DF" w:rsidRPr="00511679">
        <w:rPr>
          <w:lang w:val="de-AT"/>
        </w:rPr>
        <w:t xml:space="preserve"> Jahres </w:t>
      </w:r>
      <w:r w:rsidR="0059073B">
        <w:rPr>
          <w:lang w:val="de-AT"/>
        </w:rPr>
        <w:t>wird</w:t>
      </w:r>
      <w:r w:rsidR="00FC5789">
        <w:rPr>
          <w:lang w:val="de-AT"/>
        </w:rPr>
        <w:t xml:space="preserve"> das Fronius Prototypenz</w:t>
      </w:r>
      <w:r w:rsidR="002F49DF" w:rsidRPr="00511679">
        <w:rPr>
          <w:lang w:val="de-AT"/>
        </w:rPr>
        <w:t>entrum in Betrieb gehen.</w:t>
      </w:r>
    </w:p>
    <w:p w14:paraId="7284F3F2" w14:textId="77777777" w:rsidR="00FF2C1F" w:rsidRPr="00511679" w:rsidRDefault="00FF2C1F" w:rsidP="002F49DF">
      <w:pPr>
        <w:rPr>
          <w:lang w:val="de-AT"/>
        </w:rPr>
      </w:pPr>
    </w:p>
    <w:p w14:paraId="38AD0F41" w14:textId="77777777" w:rsidR="000753F2" w:rsidRPr="00511679" w:rsidRDefault="000753F2" w:rsidP="003F6E14">
      <w:pPr>
        <w:rPr>
          <w:rFonts w:cs="Arial"/>
          <w:szCs w:val="20"/>
          <w:lang w:val="de-AT"/>
        </w:rPr>
      </w:pPr>
    </w:p>
    <w:p w14:paraId="5B82FA0D" w14:textId="7F2ADD4F" w:rsidR="00ED4FC0" w:rsidRPr="00AE2683" w:rsidRDefault="00BC11EE" w:rsidP="003F6E14">
      <w:pPr>
        <w:rPr>
          <w:rFonts w:cs="Arial"/>
          <w:i/>
          <w:szCs w:val="20"/>
          <w:lang w:val="de-DE"/>
        </w:rPr>
      </w:pPr>
      <w:r w:rsidRPr="00511679">
        <w:rPr>
          <w:rFonts w:cs="Arial"/>
          <w:i/>
          <w:szCs w:val="20"/>
          <w:lang w:val="de-DE"/>
        </w:rPr>
        <w:t>1</w:t>
      </w:r>
      <w:r w:rsidR="00E24368" w:rsidRPr="00511679">
        <w:rPr>
          <w:rFonts w:cs="Arial"/>
          <w:i/>
          <w:szCs w:val="20"/>
          <w:lang w:val="de-DE"/>
        </w:rPr>
        <w:t>.</w:t>
      </w:r>
      <w:r w:rsidR="003840D0">
        <w:rPr>
          <w:rFonts w:cs="Arial"/>
          <w:i/>
          <w:szCs w:val="20"/>
          <w:lang w:val="de-DE"/>
        </w:rPr>
        <w:t>821</w:t>
      </w:r>
      <w:r w:rsidR="00505D71" w:rsidRPr="00511679">
        <w:rPr>
          <w:rFonts w:cs="Arial"/>
          <w:i/>
          <w:szCs w:val="20"/>
          <w:lang w:val="de-DE"/>
        </w:rPr>
        <w:t xml:space="preserve"> Zeichen</w:t>
      </w:r>
      <w:r w:rsidR="007E58AC" w:rsidRPr="00A15857">
        <w:rPr>
          <w:rFonts w:cs="Arial"/>
          <w:i/>
          <w:szCs w:val="20"/>
          <w:lang w:val="de-DE"/>
        </w:rPr>
        <w:t xml:space="preserve"> </w:t>
      </w:r>
      <w:r w:rsidR="00397D0F" w:rsidRPr="00A15857">
        <w:rPr>
          <w:rFonts w:cs="Arial"/>
          <w:i/>
          <w:szCs w:val="20"/>
          <w:lang w:val="de-DE"/>
        </w:rPr>
        <w:t>inkl</w:t>
      </w:r>
      <w:r w:rsidR="00397D0F" w:rsidRPr="00AE2683">
        <w:rPr>
          <w:rFonts w:cs="Arial"/>
          <w:i/>
          <w:szCs w:val="20"/>
          <w:lang w:val="de-DE"/>
        </w:rPr>
        <w:t>.</w:t>
      </w:r>
      <w:r w:rsidR="00790419" w:rsidRPr="00AE2683">
        <w:rPr>
          <w:rFonts w:cs="Arial"/>
          <w:i/>
          <w:szCs w:val="20"/>
          <w:lang w:val="de-DE"/>
        </w:rPr>
        <w:t xml:space="preserve"> Leerzeichen</w:t>
      </w:r>
    </w:p>
    <w:p w14:paraId="4ABFA3CE" w14:textId="77777777" w:rsidR="00505D71" w:rsidRDefault="00505D71" w:rsidP="003F6E14">
      <w:pPr>
        <w:rPr>
          <w:rFonts w:cs="Arial"/>
          <w:b/>
          <w:szCs w:val="20"/>
          <w:lang w:val="de-DE"/>
        </w:rPr>
      </w:pPr>
    </w:p>
    <w:p w14:paraId="1D594C0B" w14:textId="77777777" w:rsidR="009249EF" w:rsidRDefault="009249EF" w:rsidP="003F6E14">
      <w:pPr>
        <w:rPr>
          <w:rFonts w:cs="Arial"/>
          <w:b/>
          <w:szCs w:val="20"/>
          <w:lang w:val="de-DE"/>
        </w:rPr>
      </w:pPr>
    </w:p>
    <w:p w14:paraId="14D8B8ED" w14:textId="77777777" w:rsidR="00035250" w:rsidRDefault="00035250" w:rsidP="003F6E14">
      <w:pPr>
        <w:rPr>
          <w:rFonts w:cs="Arial"/>
          <w:b/>
          <w:szCs w:val="20"/>
          <w:lang w:val="de-DE"/>
        </w:rPr>
      </w:pPr>
    </w:p>
    <w:p w14:paraId="5DAB42CF" w14:textId="77777777" w:rsidR="00EA5093" w:rsidRDefault="00EA5093" w:rsidP="003F6E14">
      <w:pPr>
        <w:rPr>
          <w:rFonts w:cs="Arial"/>
          <w:b/>
          <w:szCs w:val="20"/>
          <w:lang w:val="de-DE"/>
        </w:rPr>
      </w:pPr>
    </w:p>
    <w:p w14:paraId="5759C29B" w14:textId="77777777" w:rsidR="00A64948" w:rsidRPr="00A64948" w:rsidRDefault="00A64948" w:rsidP="00A64948">
      <w:pPr>
        <w:rPr>
          <w:lang w:val="de-AT"/>
        </w:rPr>
      </w:pPr>
      <w:r>
        <w:rPr>
          <w:lang w:val="de-AT"/>
        </w:rPr>
        <w:t>[Navigation Title</w:t>
      </w:r>
      <w:r w:rsidRPr="00A64948">
        <w:rPr>
          <w:lang w:val="de-AT"/>
        </w:rPr>
        <w:t>]</w:t>
      </w:r>
    </w:p>
    <w:p w14:paraId="298B9617" w14:textId="741CE3B2" w:rsidR="00A64948" w:rsidRDefault="00BA2630" w:rsidP="00A64948">
      <w:pPr>
        <w:rPr>
          <w:lang w:val="de-AT"/>
        </w:rPr>
      </w:pPr>
      <w:r>
        <w:rPr>
          <w:lang w:val="de-AT"/>
        </w:rPr>
        <w:t>Neues Prototypen</w:t>
      </w:r>
      <w:r w:rsidR="00982DCA">
        <w:rPr>
          <w:lang w:val="de-AT"/>
        </w:rPr>
        <w:t>-Z</w:t>
      </w:r>
      <w:r w:rsidR="0050461A">
        <w:rPr>
          <w:lang w:val="de-AT"/>
        </w:rPr>
        <w:t>entrum bei Fronius</w:t>
      </w:r>
    </w:p>
    <w:p w14:paraId="6B09CBC4" w14:textId="77777777" w:rsidR="00BC11EE" w:rsidRPr="009A3D7F" w:rsidRDefault="00BC11EE" w:rsidP="00A64948">
      <w:pPr>
        <w:rPr>
          <w:lang w:val="de-AT"/>
        </w:rPr>
      </w:pPr>
    </w:p>
    <w:p w14:paraId="71DB0F1E" w14:textId="77777777" w:rsidR="00A64948" w:rsidRPr="00D8695C" w:rsidRDefault="00A64948" w:rsidP="00A64948">
      <w:pPr>
        <w:rPr>
          <w:lang w:val="de-AT"/>
        </w:rPr>
      </w:pPr>
      <w:r w:rsidRPr="00D8695C">
        <w:rPr>
          <w:lang w:val="de-AT"/>
        </w:rPr>
        <w:t>[Display Name: URL]</w:t>
      </w:r>
    </w:p>
    <w:p w14:paraId="7BDFE7E8" w14:textId="5B62C7FB" w:rsidR="00A64948" w:rsidRPr="00D8695C" w:rsidRDefault="00BA2630" w:rsidP="00A64948">
      <w:pPr>
        <w:rPr>
          <w:lang w:val="de-AT"/>
        </w:rPr>
      </w:pPr>
      <w:r>
        <w:rPr>
          <w:lang w:val="de-AT"/>
        </w:rPr>
        <w:t>prototypenz</w:t>
      </w:r>
      <w:r w:rsidR="0050461A" w:rsidRPr="00D8695C">
        <w:rPr>
          <w:lang w:val="de-AT"/>
        </w:rPr>
        <w:t>entrum-</w:t>
      </w:r>
      <w:proofErr w:type="spellStart"/>
      <w:r w:rsidR="0050461A" w:rsidRPr="00D8695C">
        <w:rPr>
          <w:lang w:val="de-AT"/>
        </w:rPr>
        <w:t>ankuendigung</w:t>
      </w:r>
      <w:proofErr w:type="spellEnd"/>
    </w:p>
    <w:p w14:paraId="57D0B2C7" w14:textId="77777777" w:rsidR="00BC11EE" w:rsidRPr="00D8695C" w:rsidRDefault="00BC11EE" w:rsidP="00A64948">
      <w:pPr>
        <w:rPr>
          <w:lang w:val="de-AT"/>
        </w:rPr>
      </w:pPr>
    </w:p>
    <w:p w14:paraId="7C67741A" w14:textId="4330B10D" w:rsidR="00A64948" w:rsidRPr="00D8695C" w:rsidRDefault="00A64948" w:rsidP="00A64948">
      <w:pPr>
        <w:rPr>
          <w:lang w:val="de-AT"/>
        </w:rPr>
      </w:pPr>
      <w:r w:rsidRPr="00D8695C">
        <w:rPr>
          <w:lang w:val="de-AT"/>
        </w:rPr>
        <w:t>[Meta-Title:]</w:t>
      </w:r>
    </w:p>
    <w:p w14:paraId="0E961C96" w14:textId="3442B61F" w:rsidR="0050461A" w:rsidRPr="0050461A" w:rsidRDefault="0050461A" w:rsidP="0050461A">
      <w:pPr>
        <w:rPr>
          <w:lang w:val="de-AT"/>
        </w:rPr>
      </w:pPr>
      <w:r w:rsidRPr="0050461A">
        <w:rPr>
          <w:lang w:val="de-AT"/>
        </w:rPr>
        <w:t xml:space="preserve">Fronius </w:t>
      </w:r>
      <w:r w:rsidR="006F1165">
        <w:rPr>
          <w:lang w:val="de-AT"/>
        </w:rPr>
        <w:t>schweißt</w:t>
      </w:r>
      <w:r w:rsidRPr="0050461A">
        <w:rPr>
          <w:lang w:val="de-AT"/>
        </w:rPr>
        <w:t xml:space="preserve"> </w:t>
      </w:r>
      <w:r w:rsidRPr="00D8695C">
        <w:rPr>
          <w:lang w:val="de-AT"/>
        </w:rPr>
        <w:t>ab Herbst 2020 Prototypen</w:t>
      </w:r>
      <w:r w:rsidRPr="0050461A">
        <w:rPr>
          <w:lang w:val="de-AT"/>
        </w:rPr>
        <w:t xml:space="preserve"> für Zulieferbetriebe</w:t>
      </w:r>
    </w:p>
    <w:p w14:paraId="08F1BBFD" w14:textId="77777777" w:rsidR="00BC11EE" w:rsidRPr="0050461A" w:rsidRDefault="00BC11EE" w:rsidP="00A64948">
      <w:pPr>
        <w:rPr>
          <w:lang w:val="de-AT"/>
        </w:rPr>
      </w:pPr>
    </w:p>
    <w:p w14:paraId="3CC58B1D" w14:textId="230EC5E3" w:rsidR="00A64948" w:rsidRPr="00A64948" w:rsidRDefault="00A64948" w:rsidP="00A64948">
      <w:pPr>
        <w:rPr>
          <w:lang w:val="de-AT"/>
        </w:rPr>
      </w:pPr>
      <w:r w:rsidRPr="00A64948">
        <w:rPr>
          <w:lang w:val="de-AT"/>
        </w:rPr>
        <w:t>[Meta-Description:]</w:t>
      </w:r>
    </w:p>
    <w:p w14:paraId="18D486E3" w14:textId="7E03D445" w:rsidR="0050461A" w:rsidRPr="0050461A" w:rsidRDefault="0050461A" w:rsidP="0050461A">
      <w:pPr>
        <w:rPr>
          <w:lang w:val="de-AT"/>
        </w:rPr>
      </w:pPr>
      <w:r>
        <w:rPr>
          <w:lang w:val="de-AT"/>
        </w:rPr>
        <w:t>Am</w:t>
      </w:r>
      <w:r w:rsidRPr="0050461A">
        <w:rPr>
          <w:lang w:val="de-AT"/>
        </w:rPr>
        <w:t xml:space="preserve"> Standort Wels wird der Schweißtechn</w:t>
      </w:r>
      <w:r w:rsidR="00BA2630">
        <w:rPr>
          <w:lang w:val="de-AT"/>
        </w:rPr>
        <w:t>ik-Hersteller in Zukunft Klein</w:t>
      </w:r>
      <w:r w:rsidRPr="0050461A">
        <w:rPr>
          <w:lang w:val="de-AT"/>
        </w:rPr>
        <w:t>serien von Bauteilen für die Prototypenphase</w:t>
      </w:r>
      <w:r>
        <w:rPr>
          <w:lang w:val="de-AT"/>
        </w:rPr>
        <w:t xml:space="preserve"> </w:t>
      </w:r>
      <w:r w:rsidR="006F1165">
        <w:rPr>
          <w:lang w:val="de-AT"/>
        </w:rPr>
        <w:t>schweißen</w:t>
      </w:r>
      <w:r>
        <w:rPr>
          <w:lang w:val="de-AT"/>
        </w:rPr>
        <w:t xml:space="preserve"> – zum Beispiel Batteriewannen.</w:t>
      </w:r>
    </w:p>
    <w:p w14:paraId="0176A5D7" w14:textId="77777777" w:rsidR="00A64948" w:rsidRPr="0050461A" w:rsidRDefault="00A64948" w:rsidP="003F6E14">
      <w:pPr>
        <w:rPr>
          <w:rFonts w:cs="Arial"/>
          <w:b/>
          <w:szCs w:val="20"/>
          <w:lang w:val="de-AT"/>
        </w:rPr>
      </w:pPr>
    </w:p>
    <w:p w14:paraId="7D3DFE16" w14:textId="77777777" w:rsidR="00070925" w:rsidRDefault="00070925" w:rsidP="003F6E14">
      <w:pPr>
        <w:rPr>
          <w:rFonts w:cs="Arial"/>
          <w:b/>
          <w:szCs w:val="20"/>
          <w:lang w:val="de-DE"/>
        </w:rPr>
      </w:pPr>
    </w:p>
    <w:p w14:paraId="4E497EB6" w14:textId="77777777" w:rsidR="00A64948" w:rsidRPr="00AE2683" w:rsidRDefault="00A64948" w:rsidP="003F6E14">
      <w:pPr>
        <w:rPr>
          <w:rFonts w:cs="Arial"/>
          <w:b/>
          <w:szCs w:val="20"/>
          <w:lang w:val="de-DE"/>
        </w:rPr>
      </w:pPr>
    </w:p>
    <w:p w14:paraId="39BE7E79" w14:textId="77777777" w:rsidR="00EA5093" w:rsidRDefault="00EA5093">
      <w:pPr>
        <w:rPr>
          <w:rFonts w:cs="Arial"/>
          <w:b/>
          <w:szCs w:val="20"/>
          <w:lang w:val="de-DE"/>
        </w:rPr>
      </w:pPr>
      <w:r>
        <w:rPr>
          <w:rFonts w:cs="Arial"/>
          <w:b/>
          <w:szCs w:val="20"/>
          <w:lang w:val="de-DE"/>
        </w:rPr>
        <w:br w:type="page"/>
      </w:r>
    </w:p>
    <w:p w14:paraId="748EFB88" w14:textId="0E2EF01F" w:rsidR="00A72F91" w:rsidRPr="00AE2683" w:rsidRDefault="00634499" w:rsidP="003F6E14">
      <w:pPr>
        <w:rPr>
          <w:rFonts w:cs="Arial"/>
          <w:b/>
          <w:szCs w:val="20"/>
          <w:lang w:val="de-DE"/>
        </w:rPr>
      </w:pPr>
      <w:r w:rsidRPr="00AE2683">
        <w:rPr>
          <w:rFonts w:cs="Arial"/>
          <w:b/>
          <w:szCs w:val="20"/>
          <w:lang w:val="de-DE"/>
        </w:rPr>
        <w:lastRenderedPageBreak/>
        <w:t xml:space="preserve">Bildunterschriften: </w:t>
      </w:r>
    </w:p>
    <w:p w14:paraId="4521CE8D" w14:textId="77777777" w:rsidR="00EA5093" w:rsidRDefault="00EA5093" w:rsidP="003F6E14">
      <w:pPr>
        <w:rPr>
          <w:rFonts w:cs="Arial"/>
          <w:b/>
          <w:szCs w:val="20"/>
          <w:lang w:val="de-DE"/>
        </w:rPr>
      </w:pPr>
      <w:r>
        <w:rPr>
          <w:noProof/>
          <w:lang w:val="de-AT" w:eastAsia="de-AT"/>
        </w:rPr>
        <w:drawing>
          <wp:inline distT="0" distB="0" distL="0" distR="0" wp14:anchorId="0F6210D1" wp14:editId="46B46479">
            <wp:extent cx="1263502" cy="2174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274396" cy="2193370"/>
                    </a:xfrm>
                    <a:prstGeom prst="rect">
                      <a:avLst/>
                    </a:prstGeom>
                  </pic:spPr>
                </pic:pic>
              </a:graphicData>
            </a:graphic>
          </wp:inline>
        </w:drawing>
      </w:r>
    </w:p>
    <w:p w14:paraId="4A22BCC5" w14:textId="3CFDBFFB" w:rsidR="00C57436" w:rsidRDefault="00512ECD" w:rsidP="003F6E14">
      <w:pPr>
        <w:rPr>
          <w:rFonts w:cs="Arial"/>
          <w:szCs w:val="20"/>
          <w:lang w:val="de-DE"/>
        </w:rPr>
      </w:pPr>
      <w:r w:rsidRPr="00AE2683">
        <w:rPr>
          <w:rFonts w:cs="Arial"/>
          <w:b/>
          <w:szCs w:val="20"/>
          <w:lang w:val="de-DE"/>
        </w:rPr>
        <w:t xml:space="preserve">Bild 1: </w:t>
      </w:r>
      <w:r w:rsidR="00FB0001" w:rsidRPr="00FB0001">
        <w:rPr>
          <w:rFonts w:cs="Arial"/>
          <w:szCs w:val="20"/>
          <w:lang w:val="de-DE"/>
        </w:rPr>
        <w:t xml:space="preserve">Harald </w:t>
      </w:r>
      <w:proofErr w:type="spellStart"/>
      <w:r w:rsidR="00FB0001">
        <w:rPr>
          <w:rFonts w:cs="Arial"/>
          <w:szCs w:val="20"/>
          <w:lang w:val="de-DE"/>
        </w:rPr>
        <w:t>Scherleitner</w:t>
      </w:r>
      <w:proofErr w:type="spellEnd"/>
      <w:r w:rsidR="00FB0001">
        <w:rPr>
          <w:rFonts w:cs="Arial"/>
          <w:szCs w:val="20"/>
          <w:lang w:val="de-DE"/>
        </w:rPr>
        <w:t xml:space="preserve">, kaufmännischer Leiter der Business Unit </w:t>
      </w:r>
      <w:proofErr w:type="spellStart"/>
      <w:r w:rsidR="00FB0001">
        <w:rPr>
          <w:rFonts w:cs="Arial"/>
          <w:szCs w:val="20"/>
          <w:lang w:val="de-DE"/>
        </w:rPr>
        <w:t>Perfect</w:t>
      </w:r>
      <w:proofErr w:type="spellEnd"/>
      <w:r w:rsidR="00FB0001">
        <w:rPr>
          <w:rFonts w:cs="Arial"/>
          <w:szCs w:val="20"/>
          <w:lang w:val="de-DE"/>
        </w:rPr>
        <w:t xml:space="preserve"> Welding bei Fronius International</w:t>
      </w:r>
    </w:p>
    <w:p w14:paraId="005F9557" w14:textId="77777777" w:rsidR="00FB0001" w:rsidRDefault="00FB0001" w:rsidP="003F6E14">
      <w:pPr>
        <w:rPr>
          <w:rFonts w:cs="Arial"/>
          <w:b/>
          <w:szCs w:val="20"/>
          <w:lang w:val="de-DE"/>
        </w:rPr>
      </w:pPr>
    </w:p>
    <w:p w14:paraId="338A7F3E" w14:textId="77777777" w:rsidR="00073A6F" w:rsidRDefault="00073A6F" w:rsidP="003F6E14">
      <w:pPr>
        <w:rPr>
          <w:rFonts w:cs="Arial"/>
          <w:b/>
          <w:szCs w:val="20"/>
          <w:lang w:val="de-DE"/>
        </w:rPr>
      </w:pPr>
      <w:r>
        <w:rPr>
          <w:noProof/>
          <w:lang w:val="de-AT" w:eastAsia="de-AT"/>
        </w:rPr>
        <w:drawing>
          <wp:inline distT="0" distB="0" distL="0" distR="0" wp14:anchorId="66C85BFC" wp14:editId="5E3B60BD">
            <wp:extent cx="2359523" cy="158231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389662" cy="1602522"/>
                    </a:xfrm>
                    <a:prstGeom prst="rect">
                      <a:avLst/>
                    </a:prstGeom>
                  </pic:spPr>
                </pic:pic>
              </a:graphicData>
            </a:graphic>
          </wp:inline>
        </w:drawing>
      </w:r>
    </w:p>
    <w:p w14:paraId="452D90A7" w14:textId="63404869" w:rsidR="00FB0001" w:rsidRPr="00AE2683" w:rsidRDefault="00FB0001" w:rsidP="003F6E14">
      <w:pPr>
        <w:rPr>
          <w:rFonts w:cs="Arial"/>
          <w:b/>
          <w:szCs w:val="20"/>
          <w:lang w:val="de-DE"/>
        </w:rPr>
      </w:pPr>
      <w:r>
        <w:rPr>
          <w:rFonts w:cs="Arial"/>
          <w:b/>
          <w:szCs w:val="20"/>
          <w:lang w:val="de-DE"/>
        </w:rPr>
        <w:t xml:space="preserve">Bild 2: </w:t>
      </w:r>
      <w:r w:rsidR="00435AF2">
        <w:rPr>
          <w:lang w:val="de-AT"/>
        </w:rPr>
        <w:t xml:space="preserve">Wolfgang </w:t>
      </w:r>
      <w:proofErr w:type="spellStart"/>
      <w:r w:rsidR="00435AF2">
        <w:rPr>
          <w:lang w:val="de-AT"/>
        </w:rPr>
        <w:t>Scherleitner</w:t>
      </w:r>
      <w:proofErr w:type="spellEnd"/>
      <w:r w:rsidRPr="00BC11EE">
        <w:rPr>
          <w:lang w:val="de-AT"/>
        </w:rPr>
        <w:t>, Leiter des Prototypen-Zentrums bei Fronius International</w:t>
      </w:r>
    </w:p>
    <w:p w14:paraId="3B129082" w14:textId="77777777" w:rsidR="00073A6F" w:rsidRDefault="00073A6F" w:rsidP="003F6E14">
      <w:pPr>
        <w:rPr>
          <w:noProof/>
          <w:lang w:val="de-AT" w:eastAsia="de-AT"/>
        </w:rPr>
      </w:pPr>
    </w:p>
    <w:p w14:paraId="05C0076C" w14:textId="3B874AF7" w:rsidR="00EA5093" w:rsidRDefault="00E12CBE" w:rsidP="003F6E14">
      <w:pPr>
        <w:rPr>
          <w:rFonts w:cs="Arial"/>
          <w:b/>
          <w:szCs w:val="20"/>
          <w:lang w:val="de-DE"/>
        </w:rPr>
      </w:pPr>
      <w:r>
        <w:rPr>
          <w:noProof/>
          <w:lang w:val="de-AT" w:eastAsia="de-AT"/>
        </w:rPr>
        <w:drawing>
          <wp:inline distT="0" distB="0" distL="0" distR="0" wp14:anchorId="5053AE1C" wp14:editId="2575EBE9">
            <wp:extent cx="2369488" cy="12060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401596" cy="1222384"/>
                    </a:xfrm>
                    <a:prstGeom prst="rect">
                      <a:avLst/>
                    </a:prstGeom>
                    <a:ln>
                      <a:noFill/>
                    </a:ln>
                    <a:extLst>
                      <a:ext uri="{53640926-AAD7-44D8-BBD7-CCE9431645EC}">
                        <a14:shadowObscured xmlns:a14="http://schemas.microsoft.com/office/drawing/2010/main"/>
                      </a:ext>
                    </a:extLst>
                  </pic:spPr>
                </pic:pic>
              </a:graphicData>
            </a:graphic>
          </wp:inline>
        </w:drawing>
      </w:r>
    </w:p>
    <w:p w14:paraId="61844843" w14:textId="2324F609" w:rsidR="00512ECD" w:rsidRPr="00EA5093" w:rsidRDefault="00435AF2" w:rsidP="003F6E14">
      <w:pPr>
        <w:rPr>
          <w:rFonts w:cs="Arial"/>
          <w:color w:val="FF0000"/>
          <w:szCs w:val="20"/>
          <w:lang w:val="de-DE"/>
        </w:rPr>
      </w:pPr>
      <w:r>
        <w:rPr>
          <w:rFonts w:cs="Arial"/>
          <w:b/>
          <w:szCs w:val="20"/>
          <w:lang w:val="de-DE"/>
        </w:rPr>
        <w:t>Bild 3</w:t>
      </w:r>
      <w:r w:rsidR="00512ECD" w:rsidRPr="00AE2683">
        <w:rPr>
          <w:rFonts w:cs="Arial"/>
          <w:b/>
          <w:szCs w:val="20"/>
          <w:lang w:val="de-DE"/>
        </w:rPr>
        <w:t>:</w:t>
      </w:r>
      <w:r w:rsidR="00EA5093">
        <w:rPr>
          <w:rFonts w:cs="Arial"/>
          <w:szCs w:val="20"/>
          <w:lang w:val="de-DE"/>
        </w:rPr>
        <w:t xml:space="preserve"> Das neue Prototypenzentrum in Wels</w:t>
      </w:r>
      <w:r w:rsidR="00A54EB2">
        <w:rPr>
          <w:rFonts w:cs="Arial"/>
          <w:szCs w:val="20"/>
          <w:lang w:val="de-DE"/>
        </w:rPr>
        <w:t xml:space="preserve"> mit e</w:t>
      </w:r>
      <w:r w:rsidR="0060242D">
        <w:rPr>
          <w:rFonts w:cs="Arial"/>
          <w:szCs w:val="20"/>
          <w:lang w:val="de-DE"/>
        </w:rPr>
        <w:t>iner Gesamtfläche von über 900 Quadratmetern</w:t>
      </w:r>
      <w:r w:rsidR="00EA5093">
        <w:rPr>
          <w:rFonts w:cs="Arial"/>
          <w:szCs w:val="20"/>
          <w:lang w:val="de-DE"/>
        </w:rPr>
        <w:t xml:space="preserve"> umfasst</w:t>
      </w:r>
      <w:r w:rsidR="00C93BA0">
        <w:rPr>
          <w:rFonts w:cs="Arial"/>
          <w:szCs w:val="20"/>
          <w:lang w:val="de-DE"/>
        </w:rPr>
        <w:t xml:space="preserve"> </w:t>
      </w:r>
      <w:r w:rsidR="0060242D">
        <w:rPr>
          <w:rFonts w:cs="Arial"/>
          <w:szCs w:val="20"/>
          <w:lang w:val="de-DE"/>
        </w:rPr>
        <w:t>zwei</w:t>
      </w:r>
      <w:r w:rsidR="00C93BA0">
        <w:rPr>
          <w:rFonts w:cs="Arial"/>
          <w:szCs w:val="20"/>
          <w:lang w:val="de-DE"/>
        </w:rPr>
        <w:t xml:space="preserve"> Schweißzellen </w:t>
      </w:r>
      <w:r w:rsidR="0060242D">
        <w:rPr>
          <w:rFonts w:cs="Arial"/>
          <w:szCs w:val="20"/>
          <w:lang w:val="de-DE"/>
        </w:rPr>
        <w:t>mit</w:t>
      </w:r>
      <w:r w:rsidR="00A54EB2">
        <w:rPr>
          <w:rFonts w:cs="Arial"/>
          <w:szCs w:val="20"/>
          <w:lang w:val="de-DE"/>
        </w:rPr>
        <w:t xml:space="preserve"> MIG-CMT und </w:t>
      </w:r>
      <w:proofErr w:type="spellStart"/>
      <w:r w:rsidR="00C93BA0">
        <w:rPr>
          <w:rFonts w:cs="Arial"/>
          <w:szCs w:val="20"/>
          <w:lang w:val="de-DE"/>
        </w:rPr>
        <w:t>LaserH</w:t>
      </w:r>
      <w:r w:rsidR="00A54EB2">
        <w:rPr>
          <w:rFonts w:cs="Arial"/>
          <w:szCs w:val="20"/>
          <w:lang w:val="de-DE"/>
        </w:rPr>
        <w:t>ybrid</w:t>
      </w:r>
      <w:proofErr w:type="spellEnd"/>
      <w:r w:rsidR="0060242D">
        <w:rPr>
          <w:rFonts w:cs="Arial"/>
          <w:szCs w:val="20"/>
          <w:lang w:val="de-DE"/>
        </w:rPr>
        <w:t xml:space="preserve"> Technologie, sowie einem optischen Messsystem</w:t>
      </w:r>
      <w:r w:rsidR="00A54EB2">
        <w:rPr>
          <w:rFonts w:cs="Arial"/>
          <w:szCs w:val="20"/>
          <w:lang w:val="de-DE"/>
        </w:rPr>
        <w:t>. Bauteile</w:t>
      </w:r>
      <w:r w:rsidR="00C93BA0">
        <w:rPr>
          <w:rFonts w:cs="Arial"/>
          <w:szCs w:val="20"/>
          <w:lang w:val="de-DE"/>
        </w:rPr>
        <w:t xml:space="preserve"> mit Abmessungen von bis zu 3</w:t>
      </w:r>
      <w:r w:rsidR="00A54EB2">
        <w:rPr>
          <w:rFonts w:cs="Arial"/>
          <w:szCs w:val="20"/>
          <w:lang w:val="de-DE"/>
        </w:rPr>
        <w:t>x2</w:t>
      </w:r>
      <w:r w:rsidR="00C93BA0">
        <w:rPr>
          <w:rFonts w:cs="Arial"/>
          <w:szCs w:val="20"/>
          <w:lang w:val="de-DE"/>
        </w:rPr>
        <w:t xml:space="preserve"> Meter</w:t>
      </w:r>
      <w:r w:rsidR="00A54EB2">
        <w:rPr>
          <w:rFonts w:cs="Arial"/>
          <w:szCs w:val="20"/>
          <w:lang w:val="de-DE"/>
        </w:rPr>
        <w:t xml:space="preserve"> </w:t>
      </w:r>
      <w:r w:rsidR="0060242D">
        <w:rPr>
          <w:rFonts w:cs="Arial"/>
          <w:szCs w:val="20"/>
          <w:lang w:val="de-DE"/>
        </w:rPr>
        <w:t>können hier verarbeitet werden.</w:t>
      </w:r>
    </w:p>
    <w:p w14:paraId="2AD51F10" w14:textId="77777777" w:rsidR="00512ECD" w:rsidRDefault="00512ECD" w:rsidP="003F6E14">
      <w:pPr>
        <w:rPr>
          <w:rFonts w:cs="Arial"/>
          <w:b/>
          <w:szCs w:val="20"/>
          <w:lang w:val="de-DE"/>
        </w:rPr>
      </w:pPr>
    </w:p>
    <w:p w14:paraId="68FDF3E3" w14:textId="77777777" w:rsidR="00EA5093" w:rsidRDefault="00EA5093" w:rsidP="004F6F07">
      <w:pPr>
        <w:rPr>
          <w:rFonts w:cs="Arial"/>
          <w:b/>
          <w:szCs w:val="20"/>
          <w:lang w:val="de-DE"/>
        </w:rPr>
      </w:pPr>
      <w:r>
        <w:rPr>
          <w:noProof/>
          <w:lang w:val="de-AT" w:eastAsia="de-AT"/>
        </w:rPr>
        <w:drawing>
          <wp:inline distT="0" distB="0" distL="0" distR="0" wp14:anchorId="480FFC53" wp14:editId="571F3A71">
            <wp:extent cx="2376661" cy="1574358"/>
            <wp:effectExtent l="0" t="0" r="508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396329" cy="1587387"/>
                    </a:xfrm>
                    <a:prstGeom prst="rect">
                      <a:avLst/>
                    </a:prstGeom>
                  </pic:spPr>
                </pic:pic>
              </a:graphicData>
            </a:graphic>
          </wp:inline>
        </w:drawing>
      </w:r>
    </w:p>
    <w:p w14:paraId="4ABB4F70" w14:textId="77A30879" w:rsidR="004F6F07" w:rsidRPr="00AE2683" w:rsidRDefault="00435AF2" w:rsidP="004F6F07">
      <w:pPr>
        <w:rPr>
          <w:rFonts w:cs="Arial"/>
          <w:szCs w:val="20"/>
          <w:lang w:val="de-DE"/>
        </w:rPr>
      </w:pPr>
      <w:r w:rsidRPr="00EA5093">
        <w:rPr>
          <w:rFonts w:cs="Arial"/>
          <w:b/>
          <w:szCs w:val="20"/>
          <w:lang w:val="de-DE"/>
        </w:rPr>
        <w:t>Bild 4</w:t>
      </w:r>
      <w:r w:rsidR="004F6F07" w:rsidRPr="00EA5093">
        <w:rPr>
          <w:rFonts w:cs="Arial"/>
          <w:b/>
          <w:szCs w:val="20"/>
          <w:lang w:val="de-DE"/>
        </w:rPr>
        <w:t xml:space="preserve">: </w:t>
      </w:r>
      <w:r w:rsidR="00EA5093">
        <w:rPr>
          <w:rFonts w:cs="Arial"/>
          <w:szCs w:val="20"/>
          <w:lang w:val="de-DE"/>
        </w:rPr>
        <w:t>Vor allem das Schweißen von Batteriewannen stellt wegen der hohen Anforderungen an die Schweißnähte eine herausfordernde Aufgabe für Zulieferbetriebe dar.</w:t>
      </w:r>
    </w:p>
    <w:p w14:paraId="0EE35B99" w14:textId="77777777" w:rsidR="004F6F07" w:rsidRDefault="004F6F07" w:rsidP="003F6E14">
      <w:pPr>
        <w:rPr>
          <w:rFonts w:cs="Arial"/>
          <w:b/>
          <w:szCs w:val="20"/>
          <w:lang w:val="de-DE"/>
        </w:rPr>
      </w:pPr>
    </w:p>
    <w:p w14:paraId="3377E004" w14:textId="77777777" w:rsidR="00E5311A" w:rsidRPr="00AE2683" w:rsidRDefault="00E5311A" w:rsidP="003F6E14">
      <w:pPr>
        <w:rPr>
          <w:rFonts w:cs="Arial"/>
          <w:szCs w:val="20"/>
          <w:lang w:val="de-DE"/>
        </w:rPr>
      </w:pPr>
      <w:r w:rsidRPr="00AE2683">
        <w:rPr>
          <w:rFonts w:cs="Arial"/>
          <w:szCs w:val="20"/>
          <w:lang w:val="de-DE"/>
        </w:rPr>
        <w:t>Fotos: Fronius International GmbH, Abdruck honorarfrei</w:t>
      </w:r>
    </w:p>
    <w:p w14:paraId="18D9BFAA" w14:textId="77777777" w:rsidR="00AE2683" w:rsidRDefault="00AE2683" w:rsidP="003F6E14">
      <w:pPr>
        <w:rPr>
          <w:rFonts w:cs="Arial"/>
          <w:szCs w:val="20"/>
          <w:lang w:val="de-DE"/>
        </w:rPr>
      </w:pPr>
    </w:p>
    <w:p w14:paraId="7E88096D" w14:textId="0EF76206" w:rsidR="0060242D" w:rsidRPr="00996CBF" w:rsidRDefault="0060242D" w:rsidP="0060242D">
      <w:pPr>
        <w:rPr>
          <w:rFonts w:cs="Arial"/>
          <w:b/>
          <w:color w:val="FF0000"/>
          <w:sz w:val="22"/>
          <w:szCs w:val="22"/>
          <w:lang w:val="de-DE"/>
        </w:rPr>
      </w:pPr>
      <w:r w:rsidRPr="00996CBF">
        <w:rPr>
          <w:rFonts w:cs="Arial"/>
          <w:b/>
          <w:color w:val="FF0000"/>
          <w:sz w:val="22"/>
          <w:szCs w:val="22"/>
          <w:lang w:val="de-DE"/>
        </w:rPr>
        <w:lastRenderedPageBreak/>
        <w:t>Diese Presseinformation sowie die Bilder stehen für Sie zum Download zur Verfügung:</w:t>
      </w:r>
    </w:p>
    <w:p w14:paraId="0DDCBC55" w14:textId="77777777" w:rsidR="00D74261" w:rsidRPr="00D8695C" w:rsidRDefault="00D74261" w:rsidP="00D74261">
      <w:pPr>
        <w:rPr>
          <w:lang w:val="de-AT"/>
        </w:rPr>
      </w:pPr>
      <w:r>
        <w:rPr>
          <w:lang w:val="de-DE"/>
        </w:rPr>
        <w:fldChar w:fldCharType="begin"/>
      </w:r>
      <w:r>
        <w:rPr>
          <w:lang w:val="de-DE"/>
        </w:rPr>
        <w:instrText xml:space="preserve"> HYPERLINK "</w:instrText>
      </w:r>
      <w:r w:rsidRPr="00D74261">
        <w:rPr>
          <w:lang w:val="de-DE"/>
        </w:rPr>
        <w:instrText>https://www.fronius.com/en/welding-technology/info-centre/press/</w:instrText>
      </w:r>
      <w:r>
        <w:rPr>
          <w:lang w:val="de-AT"/>
        </w:rPr>
        <w:instrText>prototypingcenter-announcement</w:instrText>
      </w:r>
    </w:p>
    <w:p w14:paraId="6831CFE9" w14:textId="77777777" w:rsidR="00D74261" w:rsidRPr="000018EC" w:rsidRDefault="00D74261" w:rsidP="00D74261">
      <w:pPr>
        <w:rPr>
          <w:rStyle w:val="Hyperlink"/>
          <w:lang w:val="de-AT"/>
        </w:rPr>
      </w:pPr>
      <w:r>
        <w:rPr>
          <w:lang w:val="de-DE"/>
        </w:rPr>
        <w:instrText xml:space="preserve">" </w:instrText>
      </w:r>
      <w:r>
        <w:rPr>
          <w:lang w:val="de-DE"/>
        </w:rPr>
        <w:fldChar w:fldCharType="separate"/>
      </w:r>
      <w:r w:rsidRPr="000018EC">
        <w:rPr>
          <w:rStyle w:val="Hyperlink"/>
          <w:lang w:val="de-DE"/>
        </w:rPr>
        <w:t>https://www.fronius.com/en/welding-technology/info-centre/press/</w:t>
      </w:r>
      <w:proofErr w:type="spellStart"/>
      <w:r w:rsidRPr="000018EC">
        <w:rPr>
          <w:rStyle w:val="Hyperlink"/>
          <w:lang w:val="de-AT"/>
        </w:rPr>
        <w:t>prototypingcenter-announcement</w:t>
      </w:r>
      <w:proofErr w:type="spellEnd"/>
    </w:p>
    <w:p w14:paraId="4A92D87D" w14:textId="5A01FEFA" w:rsidR="0060242D" w:rsidRPr="00AE2683" w:rsidRDefault="00D74261" w:rsidP="003F6E14">
      <w:pPr>
        <w:rPr>
          <w:rFonts w:cs="Arial"/>
          <w:szCs w:val="20"/>
          <w:lang w:val="de-DE"/>
        </w:rPr>
      </w:pPr>
      <w:r>
        <w:rPr>
          <w:lang w:val="de-DE"/>
        </w:rPr>
        <w:fldChar w:fldCharType="end"/>
      </w:r>
    </w:p>
    <w:p w14:paraId="0DDF0D26" w14:textId="77777777" w:rsidR="00EA2394" w:rsidRDefault="00EA2394" w:rsidP="003F6E14">
      <w:pPr>
        <w:rPr>
          <w:rFonts w:cs="Arial"/>
          <w:b/>
          <w:szCs w:val="20"/>
          <w:lang w:val="de-DE"/>
        </w:rPr>
      </w:pPr>
    </w:p>
    <w:p w14:paraId="276D9A10" w14:textId="77777777" w:rsidR="00D74261" w:rsidRPr="00AE2683" w:rsidRDefault="00D74261" w:rsidP="003F6E14">
      <w:pPr>
        <w:rPr>
          <w:rFonts w:cs="Arial"/>
          <w:b/>
          <w:szCs w:val="20"/>
          <w:lang w:val="de-DE"/>
        </w:rPr>
      </w:pPr>
    </w:p>
    <w:p w14:paraId="51E7C4FC" w14:textId="77777777" w:rsidR="00EC53A0" w:rsidRPr="00AE2683" w:rsidRDefault="00EC53A0" w:rsidP="00EC53A0">
      <w:pPr>
        <w:rPr>
          <w:rFonts w:cs="Arial"/>
          <w:szCs w:val="20"/>
          <w:lang w:val="de-DE"/>
        </w:rPr>
      </w:pPr>
      <w:r w:rsidRPr="00AE2683">
        <w:rPr>
          <w:rFonts w:cs="Arial"/>
          <w:b/>
          <w:szCs w:val="20"/>
          <w:lang w:val="de-DE"/>
        </w:rPr>
        <w:t xml:space="preserve">Business Unit </w:t>
      </w:r>
      <w:proofErr w:type="spellStart"/>
      <w:r w:rsidRPr="00AE2683">
        <w:rPr>
          <w:rFonts w:cs="Arial"/>
          <w:b/>
          <w:szCs w:val="20"/>
          <w:lang w:val="de-DE"/>
        </w:rPr>
        <w:t>Perfect</w:t>
      </w:r>
      <w:proofErr w:type="spellEnd"/>
      <w:r w:rsidRPr="00AE2683">
        <w:rPr>
          <w:rFonts w:cs="Arial"/>
          <w:b/>
          <w:szCs w:val="20"/>
          <w:lang w:val="de-DE"/>
        </w:rPr>
        <w:t xml:space="preserve"> Welding</w:t>
      </w:r>
    </w:p>
    <w:p w14:paraId="437CC672" w14:textId="77777777" w:rsidR="00EC53A0" w:rsidRPr="00AE2683" w:rsidRDefault="00EC53A0" w:rsidP="00EC53A0">
      <w:pPr>
        <w:rPr>
          <w:rFonts w:cs="Arial"/>
          <w:szCs w:val="20"/>
          <w:lang w:val="de-DE"/>
        </w:rPr>
      </w:pPr>
      <w:r w:rsidRPr="00AE2683">
        <w:rPr>
          <w:rFonts w:cs="Arial"/>
          <w:szCs w:val="20"/>
          <w:lang w:val="de-DE"/>
        </w:rPr>
        <w:t xml:space="preserve">Fronius </w:t>
      </w:r>
      <w:proofErr w:type="spellStart"/>
      <w:r w:rsidRPr="00AE2683">
        <w:rPr>
          <w:rFonts w:cs="Arial"/>
          <w:szCs w:val="20"/>
          <w:lang w:val="de-DE"/>
        </w:rPr>
        <w:t>Perfect</w:t>
      </w:r>
      <w:proofErr w:type="spellEnd"/>
      <w:r w:rsidRPr="00AE2683">
        <w:rPr>
          <w:rFonts w:cs="Arial"/>
          <w:szCs w:val="20"/>
          <w:lang w:val="de-DE"/>
        </w:rPr>
        <w:t xml:space="preserve"> Welding ist Innovati</w:t>
      </w:r>
      <w:r>
        <w:rPr>
          <w:rFonts w:cs="Arial"/>
          <w:szCs w:val="20"/>
          <w:lang w:val="de-DE"/>
        </w:rPr>
        <w:t>onsführer für Lichtbogen</w:t>
      </w:r>
      <w:r w:rsidRPr="00AE2683">
        <w:rPr>
          <w:rFonts w:cs="Arial"/>
          <w:szCs w:val="20"/>
          <w:lang w:val="de-DE"/>
        </w:rPr>
        <w:t xml:space="preserve">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w:t>
      </w:r>
      <w:proofErr w:type="spellStart"/>
      <w:r w:rsidRPr="00AE2683">
        <w:rPr>
          <w:rFonts w:cs="Arial"/>
          <w:szCs w:val="20"/>
          <w:lang w:val="de-DE"/>
        </w:rPr>
        <w:t>Perfect</w:t>
      </w:r>
      <w:proofErr w:type="spellEnd"/>
      <w:r w:rsidRPr="00AE2683">
        <w:rPr>
          <w:rFonts w:cs="Arial"/>
          <w:szCs w:val="20"/>
          <w:lang w:val="de-DE"/>
        </w:rPr>
        <w:t xml:space="preserve"> Welding besonders nah am Kunden. </w:t>
      </w:r>
    </w:p>
    <w:p w14:paraId="24D5E785" w14:textId="77777777" w:rsidR="00EC53A0" w:rsidRPr="00AE2683" w:rsidRDefault="00EC53A0" w:rsidP="00EC53A0">
      <w:pPr>
        <w:rPr>
          <w:rFonts w:cs="Arial"/>
          <w:szCs w:val="20"/>
          <w:lang w:val="de-AT"/>
        </w:rPr>
      </w:pPr>
    </w:p>
    <w:p w14:paraId="3D1FA691" w14:textId="77777777" w:rsidR="00EC53A0" w:rsidRPr="00AE2683" w:rsidRDefault="00EC53A0" w:rsidP="00EC53A0">
      <w:pPr>
        <w:rPr>
          <w:rFonts w:cs="Arial"/>
          <w:b/>
          <w:i/>
          <w:szCs w:val="20"/>
          <w:lang w:val="de-DE"/>
        </w:rPr>
      </w:pPr>
    </w:p>
    <w:p w14:paraId="0245ECEF" w14:textId="77777777" w:rsidR="00EC53A0" w:rsidRPr="00094F48" w:rsidRDefault="00EC53A0" w:rsidP="00EC53A0">
      <w:pPr>
        <w:rPr>
          <w:rFonts w:cs="Arial"/>
          <w:b/>
          <w:szCs w:val="20"/>
          <w:lang w:val="de-DE"/>
        </w:rPr>
      </w:pPr>
      <w:r w:rsidRPr="00094F48">
        <w:rPr>
          <w:rFonts w:cs="Arial"/>
          <w:b/>
          <w:szCs w:val="20"/>
          <w:lang w:val="de-DE"/>
        </w:rPr>
        <w:t>Fronius International GmbH</w:t>
      </w:r>
    </w:p>
    <w:p w14:paraId="4F9F41A6" w14:textId="77777777" w:rsidR="00EC53A0" w:rsidRPr="00094F48" w:rsidRDefault="00EC53A0" w:rsidP="00EC53A0">
      <w:pPr>
        <w:rPr>
          <w:rFonts w:cs="Arial"/>
          <w:szCs w:val="20"/>
          <w:lang w:val="de-DE"/>
        </w:rPr>
      </w:pPr>
      <w:r w:rsidRPr="00094F48">
        <w:rPr>
          <w:rFonts w:cs="Arial"/>
          <w:szCs w:val="20"/>
          <w:lang w:val="de-DE"/>
        </w:rPr>
        <w:fldChar w:fldCharType="begin"/>
      </w:r>
      <w:r w:rsidRPr="00094F48">
        <w:rPr>
          <w:rFonts w:cs="Arial"/>
          <w:szCs w:val="20"/>
          <w:lang w:val="de-DE"/>
        </w:rPr>
        <w:instrText xml:space="preserve"> INCLUDETEXT  "http://company/sites/cm/pressinfo/Fronius%20International%20GmbH%20DE.docx"  \* MERGEFORMAT </w:instrText>
      </w:r>
      <w:r w:rsidRPr="00094F48">
        <w:rPr>
          <w:rFonts w:cs="Arial"/>
          <w:szCs w:val="20"/>
          <w:lang w:val="de-DE"/>
        </w:rPr>
        <w:fldChar w:fldCharType="separate"/>
      </w:r>
      <w:r w:rsidRPr="00094F48">
        <w:rPr>
          <w:rFonts w:cs="Arial"/>
          <w:szCs w:val="20"/>
          <w:lang w:val="de-DE"/>
        </w:rPr>
        <w:t>Fronius International ist ein österreichisches Unternehmen mit Firmensitz in Pettenbach und weiteren Standorten in Wels, Thalheim, Steinhaus und Sattledt. 1945 von Günter Fronius gegründet, feiert das Traditionsunternehmen im Jahr 2020 sein 75-jähriges Jubiläum. Der regionale Ein-Mann-Betrieb hat sich zu einem Global Player mit weltweit mehr als 5.440 Mitarbeitern entwickelt, der heute in den Bereichen Schweißtechnik, Photovoltaik und Batterieladetechnik tätig ist. Der Exportanteil mit 93 Prozent wird mit 34 internationalen Fronius Gesellschaften und Vertriebspartnern/ Repräsentanten in mehr als 60 Ländern erreicht. Mit innovativen Produkten und Dienstleistungen sowie 1.264 erteilten Patenten ist Fronius einer der Innovationsführer am Weltmarkt.</w:t>
      </w:r>
    </w:p>
    <w:p w14:paraId="2BA65952" w14:textId="77777777" w:rsidR="00EC53A0" w:rsidRPr="005E23A6" w:rsidRDefault="00EC53A0" w:rsidP="00EC53A0">
      <w:pPr>
        <w:rPr>
          <w:rFonts w:cs="Arial"/>
          <w:szCs w:val="20"/>
          <w:lang w:val="de-DE"/>
        </w:rPr>
      </w:pPr>
    </w:p>
    <w:p w14:paraId="27BD6B5E" w14:textId="77777777" w:rsidR="00EC53A0" w:rsidRPr="00AE2683" w:rsidRDefault="00EC53A0" w:rsidP="00EC53A0">
      <w:pPr>
        <w:rPr>
          <w:rFonts w:cs="Arial"/>
          <w:b/>
          <w:szCs w:val="20"/>
          <w:lang w:val="de-DE"/>
        </w:rPr>
      </w:pPr>
      <w:r w:rsidRPr="00094F48">
        <w:rPr>
          <w:rFonts w:cs="Arial"/>
          <w:szCs w:val="20"/>
          <w:lang w:val="de-DE"/>
        </w:rPr>
        <w:fldChar w:fldCharType="end"/>
      </w:r>
    </w:p>
    <w:p w14:paraId="28CCC10D" w14:textId="77777777" w:rsidR="00EC53A0" w:rsidRPr="00AE2683" w:rsidRDefault="00EC53A0" w:rsidP="00EC53A0">
      <w:pPr>
        <w:rPr>
          <w:rFonts w:cs="Arial"/>
          <w:b/>
          <w:szCs w:val="20"/>
          <w:lang w:val="de-DE"/>
        </w:rPr>
      </w:pPr>
    </w:p>
    <w:p w14:paraId="540DEADB" w14:textId="681457D9" w:rsidR="00EC53A0" w:rsidRPr="00AE2683" w:rsidRDefault="00EC53A0" w:rsidP="00996CBF">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r w:rsidRPr="00AE2683">
        <w:rPr>
          <w:rFonts w:cs="Arial"/>
          <w:szCs w:val="20"/>
          <w:lang w:val="de-DE"/>
        </w:rPr>
        <w:t xml:space="preserve">Deutschland: </w:t>
      </w:r>
    </w:p>
    <w:p w14:paraId="34F7A8D4" w14:textId="77777777" w:rsidR="00EC53A0" w:rsidRPr="00AE2683" w:rsidRDefault="00EC53A0" w:rsidP="00EC53A0">
      <w:pPr>
        <w:rPr>
          <w:rFonts w:cs="Arial"/>
          <w:szCs w:val="20"/>
          <w:lang w:val="de-DE"/>
        </w:rPr>
      </w:pPr>
      <w:r w:rsidRPr="00AE2683">
        <w:rPr>
          <w:rFonts w:cs="Arial"/>
          <w:szCs w:val="20"/>
          <w:lang w:val="de-DE"/>
        </w:rPr>
        <w:t>Frau Annette Orth, Tel.: +49 (6655) 91694-402,</w:t>
      </w:r>
    </w:p>
    <w:p w14:paraId="1C149B9E" w14:textId="77777777" w:rsidR="00EC53A0" w:rsidRPr="00996CBF" w:rsidRDefault="00EC53A0" w:rsidP="00EC53A0">
      <w:pPr>
        <w:rPr>
          <w:rFonts w:cs="Arial"/>
          <w:szCs w:val="20"/>
          <w:lang w:val="de-DE"/>
        </w:rPr>
      </w:pPr>
      <w:r w:rsidRPr="00996CBF">
        <w:rPr>
          <w:rFonts w:cs="Arial"/>
          <w:szCs w:val="20"/>
          <w:lang w:val="de-DE"/>
        </w:rPr>
        <w:t xml:space="preserve">E-Mail: </w:t>
      </w:r>
      <w:hyperlink r:id="rId18" w:history="1">
        <w:r w:rsidRPr="00996CBF">
          <w:rPr>
            <w:rFonts w:cs="Arial"/>
            <w:color w:val="0000FF"/>
            <w:szCs w:val="20"/>
            <w:u w:val="single"/>
            <w:lang w:val="de-DE"/>
          </w:rPr>
          <w:t>orth.annette@fronius.com</w:t>
        </w:r>
      </w:hyperlink>
    </w:p>
    <w:p w14:paraId="5DA2C4A1" w14:textId="77777777" w:rsidR="00EC53A0" w:rsidRPr="00996CBF" w:rsidRDefault="00EC53A0" w:rsidP="00EC53A0">
      <w:pPr>
        <w:autoSpaceDE w:val="0"/>
        <w:autoSpaceDN w:val="0"/>
        <w:rPr>
          <w:rFonts w:cs="Arial"/>
          <w:szCs w:val="20"/>
          <w:lang w:val="de-DE"/>
        </w:rPr>
      </w:pPr>
    </w:p>
    <w:p w14:paraId="485E3239" w14:textId="77777777" w:rsidR="00EC53A0" w:rsidRPr="00996CBF" w:rsidRDefault="00EC53A0" w:rsidP="00EC53A0">
      <w:pPr>
        <w:ind w:right="29"/>
        <w:rPr>
          <w:rFonts w:cs="Arial"/>
          <w:i/>
          <w:szCs w:val="20"/>
          <w:lang w:val="de-DE"/>
        </w:rPr>
      </w:pPr>
      <w:r w:rsidRPr="00AE2683">
        <w:rPr>
          <w:rFonts w:cs="Arial"/>
          <w:szCs w:val="20"/>
          <w:lang w:val="de-DE"/>
        </w:rPr>
        <w:t>Österreich:</w:t>
      </w:r>
      <w:r w:rsidRPr="00AE2683">
        <w:rPr>
          <w:rFonts w:cs="Arial"/>
          <w:szCs w:val="20"/>
          <w:lang w:val="de-DE"/>
        </w:rPr>
        <w:br/>
        <w:t xml:space="preserve">Frau Ilse Mayrhofer, Tel. </w:t>
      </w:r>
      <w:r w:rsidRPr="00996CBF">
        <w:rPr>
          <w:rFonts w:cs="Arial"/>
          <w:szCs w:val="20"/>
          <w:lang w:val="de-DE"/>
        </w:rPr>
        <w:t xml:space="preserve">+43(0)7242/241-4015, </w:t>
      </w:r>
    </w:p>
    <w:p w14:paraId="60B99776" w14:textId="77777777" w:rsidR="00EC53A0" w:rsidRPr="00996CBF" w:rsidRDefault="00EC53A0" w:rsidP="00EC53A0">
      <w:pPr>
        <w:tabs>
          <w:tab w:val="left" w:pos="360"/>
        </w:tabs>
        <w:ind w:right="29"/>
        <w:rPr>
          <w:rFonts w:cs="Arial"/>
          <w:i/>
          <w:iCs/>
          <w:szCs w:val="20"/>
          <w:lang w:val="de-DE"/>
        </w:rPr>
      </w:pPr>
      <w:r w:rsidRPr="00996CBF">
        <w:rPr>
          <w:rFonts w:cs="Arial"/>
          <w:iCs/>
          <w:szCs w:val="20"/>
          <w:lang w:val="de-DE"/>
        </w:rPr>
        <w:t xml:space="preserve">E-Mail: </w:t>
      </w:r>
      <w:hyperlink r:id="rId19" w:history="1">
        <w:r w:rsidRPr="00996CBF">
          <w:rPr>
            <w:rFonts w:cs="Arial"/>
            <w:iCs/>
            <w:color w:val="0000FF"/>
            <w:szCs w:val="20"/>
            <w:u w:val="single"/>
            <w:lang w:val="de-DE"/>
          </w:rPr>
          <w:t>mayrhofer.ilse@fronius.com</w:t>
        </w:r>
      </w:hyperlink>
      <w:r w:rsidRPr="00996CBF">
        <w:rPr>
          <w:rFonts w:cs="Arial"/>
          <w:iCs/>
          <w:szCs w:val="20"/>
          <w:lang w:val="de-DE"/>
        </w:rPr>
        <w:t xml:space="preserve"> </w:t>
      </w:r>
    </w:p>
    <w:p w14:paraId="4AF47324" w14:textId="77777777" w:rsidR="00EC53A0" w:rsidRPr="00996CBF" w:rsidRDefault="00EC53A0" w:rsidP="00EC53A0">
      <w:pPr>
        <w:rPr>
          <w:rFonts w:cs="Arial"/>
          <w:szCs w:val="20"/>
          <w:lang w:val="de-DE"/>
        </w:rPr>
      </w:pPr>
    </w:p>
    <w:p w14:paraId="1EF20DC9" w14:textId="77777777" w:rsidR="00EC53A0" w:rsidRPr="00996CBF" w:rsidRDefault="00EC53A0" w:rsidP="00EC53A0">
      <w:pPr>
        <w:rPr>
          <w:rFonts w:cs="Arial"/>
          <w:lang w:val="de-DE"/>
        </w:rPr>
      </w:pPr>
      <w:r>
        <w:rPr>
          <w:rFonts w:cs="Arial"/>
          <w:lang w:val="de-AT"/>
        </w:rPr>
        <w:t>Schweiz:</w:t>
      </w:r>
      <w:r>
        <w:rPr>
          <w:rFonts w:cs="Arial"/>
          <w:lang w:val="de-AT"/>
        </w:rPr>
        <w:br/>
        <w:t xml:space="preserve">Frau Monique INDERBITZIN, </w:t>
      </w:r>
      <w:r>
        <w:rPr>
          <w:rFonts w:cs="Arial"/>
          <w:lang w:val="de-DE"/>
        </w:rPr>
        <w:t xml:space="preserve">Tel. </w:t>
      </w:r>
      <w:r w:rsidRPr="00996CBF">
        <w:rPr>
          <w:rFonts w:cs="Arial"/>
          <w:color w:val="262626"/>
          <w:szCs w:val="20"/>
          <w:lang w:val="de-DE" w:eastAsia="de-CH"/>
        </w:rPr>
        <w:t>+41 (79) 945 76 20</w:t>
      </w:r>
      <w:r w:rsidRPr="00996CBF">
        <w:rPr>
          <w:rFonts w:cs="Arial"/>
          <w:lang w:val="de-DE"/>
        </w:rPr>
        <w:t xml:space="preserve">, </w:t>
      </w:r>
      <w:r w:rsidRPr="00996CBF">
        <w:rPr>
          <w:rFonts w:cs="Arial"/>
          <w:lang w:val="de-DE"/>
        </w:rPr>
        <w:br/>
        <w:t xml:space="preserve">E-Mail: </w:t>
      </w:r>
      <w:hyperlink r:id="rId20" w:history="1">
        <w:r w:rsidRPr="00996CBF">
          <w:rPr>
            <w:rStyle w:val="Hyperlink"/>
            <w:rFonts w:cs="Arial"/>
            <w:szCs w:val="20"/>
            <w:lang w:val="de-DE" w:eastAsia="de-CH"/>
          </w:rPr>
          <w:t>inderbitzin.monique@fronius.com</w:t>
        </w:r>
      </w:hyperlink>
    </w:p>
    <w:p w14:paraId="4707AC77" w14:textId="77777777" w:rsidR="00EC53A0" w:rsidRPr="00996CBF" w:rsidRDefault="00EC53A0" w:rsidP="00EC53A0">
      <w:pPr>
        <w:ind w:right="29"/>
        <w:rPr>
          <w:rFonts w:cs="Arial"/>
          <w:szCs w:val="20"/>
          <w:lang w:val="de-DE"/>
        </w:rPr>
      </w:pPr>
    </w:p>
    <w:p w14:paraId="0C701FE9" w14:textId="77777777" w:rsidR="00EC53A0" w:rsidRPr="00996CBF" w:rsidRDefault="00EC53A0" w:rsidP="00EC53A0">
      <w:pPr>
        <w:ind w:right="29"/>
        <w:rPr>
          <w:rFonts w:cs="Arial"/>
          <w:szCs w:val="20"/>
          <w:lang w:val="de-DE"/>
        </w:rPr>
      </w:pPr>
    </w:p>
    <w:p w14:paraId="4484D67B" w14:textId="77777777" w:rsidR="00EC53A0" w:rsidRPr="00AE2683" w:rsidRDefault="00EC53A0" w:rsidP="00EC53A0">
      <w:pPr>
        <w:ind w:right="29"/>
        <w:rPr>
          <w:rFonts w:cs="Arial"/>
          <w:b/>
          <w:szCs w:val="20"/>
          <w:lang w:val="de-DE"/>
        </w:rPr>
      </w:pPr>
      <w:r w:rsidRPr="00AE2683">
        <w:rPr>
          <w:rFonts w:cs="Arial"/>
          <w:b/>
          <w:szCs w:val="20"/>
          <w:lang w:val="de-DE"/>
        </w:rPr>
        <w:t>Bitte senden Sie ein Belegexemplar an unsere Agentur:</w:t>
      </w:r>
    </w:p>
    <w:p w14:paraId="3725064C" w14:textId="77777777" w:rsidR="00EC53A0" w:rsidRPr="00AE2683" w:rsidRDefault="00EC53A0" w:rsidP="00EC53A0">
      <w:pPr>
        <w:ind w:right="29"/>
        <w:rPr>
          <w:rFonts w:cs="Arial"/>
          <w:szCs w:val="20"/>
          <w:lang w:val="de-DE"/>
        </w:rPr>
      </w:pPr>
      <w:r w:rsidRPr="00AE2683">
        <w:rPr>
          <w:rFonts w:cs="Arial"/>
          <w:szCs w:val="20"/>
          <w:lang w:val="de-DE"/>
        </w:rPr>
        <w:t>a1kommunikation Schweizer GmbH, Frau Kirsten Ludwig,</w:t>
      </w:r>
    </w:p>
    <w:p w14:paraId="226F74BE" w14:textId="77777777" w:rsidR="00EC53A0" w:rsidRPr="00AE2683" w:rsidRDefault="00EC53A0" w:rsidP="00EC53A0">
      <w:pPr>
        <w:ind w:right="29"/>
        <w:rPr>
          <w:rFonts w:cs="Arial"/>
          <w:szCs w:val="20"/>
          <w:lang w:val="de-DE"/>
        </w:rPr>
      </w:pPr>
      <w:r w:rsidRPr="00AE2683">
        <w:rPr>
          <w:rFonts w:cs="Arial"/>
          <w:szCs w:val="20"/>
          <w:lang w:val="de-DE"/>
        </w:rPr>
        <w:t>Oberdorfstraße 31 A, D – 70794 Filderstadt,</w:t>
      </w:r>
    </w:p>
    <w:p w14:paraId="28DE5C6A" w14:textId="77777777" w:rsidR="00EC53A0" w:rsidRPr="00783ADE" w:rsidRDefault="00EC53A0" w:rsidP="00EC53A0">
      <w:pPr>
        <w:ind w:right="29"/>
        <w:rPr>
          <w:rFonts w:cs="Arial"/>
          <w:szCs w:val="20"/>
          <w:lang w:val="de-DE"/>
        </w:rPr>
      </w:pPr>
      <w:r w:rsidRPr="00783ADE">
        <w:rPr>
          <w:rFonts w:cs="Arial"/>
          <w:szCs w:val="20"/>
          <w:lang w:val="de-DE"/>
        </w:rPr>
        <w:t xml:space="preserve">Tel.: +49 (0)711 9454161-20, E-Mail: </w:t>
      </w:r>
      <w:hyperlink r:id="rId21" w:history="1">
        <w:r w:rsidRPr="00783ADE">
          <w:rPr>
            <w:rFonts w:cs="Arial"/>
            <w:color w:val="0000FF"/>
            <w:szCs w:val="20"/>
            <w:u w:val="single"/>
            <w:lang w:val="de-DE"/>
          </w:rPr>
          <w:t>Kirsten.Ludwig@a1kommunikation.de</w:t>
        </w:r>
      </w:hyperlink>
    </w:p>
    <w:p w14:paraId="758C1B9B" w14:textId="77777777" w:rsidR="00EC53A0" w:rsidRPr="00783ADE" w:rsidRDefault="00EC53A0" w:rsidP="00EC53A0">
      <w:pPr>
        <w:rPr>
          <w:rFonts w:cs="Arial"/>
          <w:szCs w:val="20"/>
          <w:lang w:val="de-DE"/>
        </w:rPr>
      </w:pPr>
    </w:p>
    <w:p w14:paraId="1B0C05FE" w14:textId="77777777" w:rsidR="00EC53A0" w:rsidRPr="00783ADE" w:rsidRDefault="00EC53A0" w:rsidP="00EC53A0">
      <w:pPr>
        <w:rPr>
          <w:rFonts w:cs="Arial"/>
          <w:szCs w:val="20"/>
          <w:lang w:val="de-DE"/>
        </w:rPr>
      </w:pPr>
    </w:p>
    <w:p w14:paraId="374E9E57" w14:textId="77777777" w:rsidR="00EC53A0" w:rsidRPr="00783ADE" w:rsidRDefault="00EC53A0" w:rsidP="00EC53A0">
      <w:pPr>
        <w:rPr>
          <w:rFonts w:cs="Arial"/>
          <w:szCs w:val="20"/>
          <w:lang w:val="de-DE"/>
        </w:rPr>
      </w:pPr>
    </w:p>
    <w:p w14:paraId="5E1D4ADE" w14:textId="77777777" w:rsidR="00EC53A0" w:rsidRPr="00783ADE" w:rsidRDefault="00EC53A0" w:rsidP="00EC53A0">
      <w:pPr>
        <w:rPr>
          <w:rFonts w:cs="Arial"/>
          <w:szCs w:val="20"/>
          <w:lang w:val="de-DE"/>
        </w:rPr>
      </w:pPr>
      <w:r w:rsidRPr="00783ADE">
        <w:rPr>
          <w:rFonts w:cs="Arial"/>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14:paraId="24CE09A1" w14:textId="77777777" w:rsidR="00EC53A0" w:rsidRPr="00783ADE" w:rsidRDefault="00EC53A0" w:rsidP="00EC53A0">
      <w:pPr>
        <w:rPr>
          <w:rFonts w:cs="Arial"/>
          <w:szCs w:val="20"/>
          <w:lang w:val="de-DE"/>
        </w:rPr>
      </w:pPr>
    </w:p>
    <w:p w14:paraId="75AEB7BB" w14:textId="77777777" w:rsidR="009D3B05" w:rsidRPr="00783ADE" w:rsidRDefault="009D3B05" w:rsidP="00EC53A0">
      <w:pPr>
        <w:rPr>
          <w:rFonts w:cs="Arial"/>
          <w:szCs w:val="20"/>
          <w:lang w:val="de-DE"/>
        </w:rPr>
      </w:pPr>
    </w:p>
    <w:sectPr w:rsidR="009D3B05" w:rsidRPr="00783ADE"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B589" w14:textId="77777777" w:rsidR="008A7B40" w:rsidRDefault="008A7B40" w:rsidP="00B95BF4">
      <w:r>
        <w:separator/>
      </w:r>
    </w:p>
  </w:endnote>
  <w:endnote w:type="continuationSeparator" w:id="0">
    <w:p w14:paraId="2BF45AAF" w14:textId="77777777" w:rsidR="008A7B40" w:rsidRDefault="008A7B4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2CA2" w14:textId="77777777" w:rsidR="00D45D84" w:rsidRDefault="00D45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679E" w14:textId="6CD8A960" w:rsidR="001418FA" w:rsidRPr="00E533E1" w:rsidRDefault="00D45D84" w:rsidP="00377B4F">
    <w:pPr>
      <w:tabs>
        <w:tab w:val="right" w:pos="10080"/>
      </w:tabs>
      <w:rPr>
        <w:sz w:val="16"/>
        <w:szCs w:val="16"/>
        <w:lang w:val="de-DE"/>
      </w:rPr>
    </w:pPr>
    <w:r>
      <w:rPr>
        <w:sz w:val="16"/>
        <w:szCs w:val="16"/>
        <w:lang w:val="de-DE"/>
      </w:rPr>
      <w:t>07/2020</w:t>
    </w:r>
    <w:r w:rsidR="001418FA" w:rsidRPr="00E533E1">
      <w:rPr>
        <w:sz w:val="16"/>
        <w:szCs w:val="16"/>
        <w:lang w:val="de-DE"/>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Pr>
        <w:noProof/>
        <w:sz w:val="16"/>
        <w:szCs w:val="16"/>
      </w:rPr>
      <w:t>1</w:t>
    </w:r>
    <w:r w:rsidR="001418FA" w:rsidRPr="00E533E1">
      <w:rPr>
        <w:sz w:val="16"/>
        <w:szCs w:val="16"/>
      </w:rPr>
      <w:fldChar w:fldCharType="end"/>
    </w:r>
    <w:r w:rsidR="001418FA" w:rsidRPr="00E533E1">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Pr>
        <w:noProof/>
        <w:sz w:val="16"/>
        <w:szCs w:val="16"/>
      </w:rPr>
      <w:t>3</w:t>
    </w:r>
    <w:r w:rsidR="001418FA" w:rsidRPr="00E533E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02C3" w14:textId="77777777" w:rsidR="00D45D84" w:rsidRDefault="00D45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94B1" w14:textId="77777777" w:rsidR="008A7B40" w:rsidRDefault="008A7B40" w:rsidP="00B95BF4">
      <w:r>
        <w:separator/>
      </w:r>
    </w:p>
  </w:footnote>
  <w:footnote w:type="continuationSeparator" w:id="0">
    <w:p w14:paraId="1AFADBD3" w14:textId="77777777" w:rsidR="008A7B40" w:rsidRDefault="008A7B40" w:rsidP="00B9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1377" w14:textId="77777777" w:rsidR="00D45D84" w:rsidRDefault="00D45D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832E" w14:textId="77777777" w:rsidR="001418FA" w:rsidRDefault="006C5D8F">
    <w:r>
      <w:rPr>
        <w:noProof/>
        <w:lang w:val="de-AT" w:eastAsia="de-AT"/>
      </w:rPr>
      <w:drawing>
        <wp:anchor distT="0" distB="0" distL="114300" distR="114300" simplePos="0" relativeHeight="251657728" behindDoc="1" locked="0" layoutInCell="1" allowOverlap="1" wp14:anchorId="2D2DBB91" wp14:editId="4E81859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372F" w14:textId="77777777" w:rsidR="00D45D84" w:rsidRDefault="00D45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129BF"/>
    <w:multiLevelType w:val="hybridMultilevel"/>
    <w:tmpl w:val="BC48A152"/>
    <w:lvl w:ilvl="0" w:tplc="BAE8D3A4">
      <w:start w:val="1"/>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E2"/>
    <w:rsid w:val="00001555"/>
    <w:rsid w:val="000059C2"/>
    <w:rsid w:val="000109D2"/>
    <w:rsid w:val="00013DD5"/>
    <w:rsid w:val="00015E66"/>
    <w:rsid w:val="0001648C"/>
    <w:rsid w:val="00023B5C"/>
    <w:rsid w:val="00026575"/>
    <w:rsid w:val="0002791D"/>
    <w:rsid w:val="00030F74"/>
    <w:rsid w:val="000323F6"/>
    <w:rsid w:val="00035250"/>
    <w:rsid w:val="00035992"/>
    <w:rsid w:val="0004044A"/>
    <w:rsid w:val="00040C3B"/>
    <w:rsid w:val="00043FD5"/>
    <w:rsid w:val="00054E14"/>
    <w:rsid w:val="00070925"/>
    <w:rsid w:val="00071283"/>
    <w:rsid w:val="00073A6F"/>
    <w:rsid w:val="000753F2"/>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24C08"/>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0284"/>
    <w:rsid w:val="001D3408"/>
    <w:rsid w:val="001D4F14"/>
    <w:rsid w:val="001D7DFC"/>
    <w:rsid w:val="001F0A6A"/>
    <w:rsid w:val="001F0CC2"/>
    <w:rsid w:val="001F20B5"/>
    <w:rsid w:val="001F317C"/>
    <w:rsid w:val="001F427C"/>
    <w:rsid w:val="0020310E"/>
    <w:rsid w:val="002102E7"/>
    <w:rsid w:val="002219CE"/>
    <w:rsid w:val="00227F9C"/>
    <w:rsid w:val="00230C60"/>
    <w:rsid w:val="00232846"/>
    <w:rsid w:val="00241673"/>
    <w:rsid w:val="00244A05"/>
    <w:rsid w:val="002471BF"/>
    <w:rsid w:val="002503ED"/>
    <w:rsid w:val="002509CB"/>
    <w:rsid w:val="00251D20"/>
    <w:rsid w:val="00252702"/>
    <w:rsid w:val="00256BC9"/>
    <w:rsid w:val="00271AE5"/>
    <w:rsid w:val="00275090"/>
    <w:rsid w:val="00280735"/>
    <w:rsid w:val="002820F2"/>
    <w:rsid w:val="00283096"/>
    <w:rsid w:val="002937C4"/>
    <w:rsid w:val="002A03AB"/>
    <w:rsid w:val="002A1C1A"/>
    <w:rsid w:val="002A21B3"/>
    <w:rsid w:val="002A2E7F"/>
    <w:rsid w:val="002A639C"/>
    <w:rsid w:val="002A7D11"/>
    <w:rsid w:val="002B2873"/>
    <w:rsid w:val="002C5176"/>
    <w:rsid w:val="002D135F"/>
    <w:rsid w:val="002D42FD"/>
    <w:rsid w:val="002D685F"/>
    <w:rsid w:val="002E021F"/>
    <w:rsid w:val="002E18FC"/>
    <w:rsid w:val="002E6B82"/>
    <w:rsid w:val="002E7136"/>
    <w:rsid w:val="002E7461"/>
    <w:rsid w:val="002F35E2"/>
    <w:rsid w:val="002F49DF"/>
    <w:rsid w:val="002F6FAA"/>
    <w:rsid w:val="002F73B4"/>
    <w:rsid w:val="002F7894"/>
    <w:rsid w:val="00306869"/>
    <w:rsid w:val="00307DAC"/>
    <w:rsid w:val="00310E71"/>
    <w:rsid w:val="0031548A"/>
    <w:rsid w:val="00316BD6"/>
    <w:rsid w:val="00326960"/>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840D0"/>
    <w:rsid w:val="00391733"/>
    <w:rsid w:val="00397D0F"/>
    <w:rsid w:val="003A5177"/>
    <w:rsid w:val="003A63D8"/>
    <w:rsid w:val="003A6EB3"/>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58"/>
    <w:rsid w:val="00434D2C"/>
    <w:rsid w:val="00435AF2"/>
    <w:rsid w:val="00437A3C"/>
    <w:rsid w:val="00440FEC"/>
    <w:rsid w:val="00444419"/>
    <w:rsid w:val="00446719"/>
    <w:rsid w:val="00453C90"/>
    <w:rsid w:val="0045619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1BD6"/>
    <w:rsid w:val="004C2F49"/>
    <w:rsid w:val="004C3AFC"/>
    <w:rsid w:val="004C6CC1"/>
    <w:rsid w:val="004C6F64"/>
    <w:rsid w:val="004D096B"/>
    <w:rsid w:val="004D0BF0"/>
    <w:rsid w:val="004D6BCE"/>
    <w:rsid w:val="004F2481"/>
    <w:rsid w:val="004F6F07"/>
    <w:rsid w:val="0050081C"/>
    <w:rsid w:val="0050275D"/>
    <w:rsid w:val="005031ED"/>
    <w:rsid w:val="0050461A"/>
    <w:rsid w:val="0050529E"/>
    <w:rsid w:val="00505D71"/>
    <w:rsid w:val="00506EF1"/>
    <w:rsid w:val="00511679"/>
    <w:rsid w:val="00512ECD"/>
    <w:rsid w:val="00514EB5"/>
    <w:rsid w:val="0052184E"/>
    <w:rsid w:val="00523F83"/>
    <w:rsid w:val="00526889"/>
    <w:rsid w:val="00530445"/>
    <w:rsid w:val="00534741"/>
    <w:rsid w:val="005358D2"/>
    <w:rsid w:val="00537E39"/>
    <w:rsid w:val="005436F3"/>
    <w:rsid w:val="00543F1A"/>
    <w:rsid w:val="00546D7A"/>
    <w:rsid w:val="00561C79"/>
    <w:rsid w:val="00572790"/>
    <w:rsid w:val="00573CE9"/>
    <w:rsid w:val="00580D7F"/>
    <w:rsid w:val="00581D30"/>
    <w:rsid w:val="00582A0C"/>
    <w:rsid w:val="00584F0C"/>
    <w:rsid w:val="00585291"/>
    <w:rsid w:val="00586FBE"/>
    <w:rsid w:val="0059073B"/>
    <w:rsid w:val="00591296"/>
    <w:rsid w:val="00597AD5"/>
    <w:rsid w:val="005A0FBD"/>
    <w:rsid w:val="005A7AB1"/>
    <w:rsid w:val="005B1EA0"/>
    <w:rsid w:val="005B4657"/>
    <w:rsid w:val="005B6C47"/>
    <w:rsid w:val="005B7715"/>
    <w:rsid w:val="005C1F23"/>
    <w:rsid w:val="005C2630"/>
    <w:rsid w:val="005C624E"/>
    <w:rsid w:val="005D0945"/>
    <w:rsid w:val="005D4461"/>
    <w:rsid w:val="005D4E30"/>
    <w:rsid w:val="005D71F9"/>
    <w:rsid w:val="005D763E"/>
    <w:rsid w:val="005E3370"/>
    <w:rsid w:val="005F06F0"/>
    <w:rsid w:val="005F0D06"/>
    <w:rsid w:val="005F3A52"/>
    <w:rsid w:val="005F4B4F"/>
    <w:rsid w:val="005F50A4"/>
    <w:rsid w:val="00602052"/>
    <w:rsid w:val="006021F3"/>
    <w:rsid w:val="0060242D"/>
    <w:rsid w:val="006028B0"/>
    <w:rsid w:val="006055D5"/>
    <w:rsid w:val="00605FA6"/>
    <w:rsid w:val="00613F12"/>
    <w:rsid w:val="00614684"/>
    <w:rsid w:val="00616271"/>
    <w:rsid w:val="006179C0"/>
    <w:rsid w:val="006202DC"/>
    <w:rsid w:val="00620BA5"/>
    <w:rsid w:val="006321C6"/>
    <w:rsid w:val="00634414"/>
    <w:rsid w:val="00634499"/>
    <w:rsid w:val="0063630C"/>
    <w:rsid w:val="006449F8"/>
    <w:rsid w:val="00645064"/>
    <w:rsid w:val="006551B5"/>
    <w:rsid w:val="00661125"/>
    <w:rsid w:val="00661C95"/>
    <w:rsid w:val="006665F4"/>
    <w:rsid w:val="00667BE7"/>
    <w:rsid w:val="0067612E"/>
    <w:rsid w:val="0067652B"/>
    <w:rsid w:val="00682A69"/>
    <w:rsid w:val="00683548"/>
    <w:rsid w:val="006856C7"/>
    <w:rsid w:val="0068704F"/>
    <w:rsid w:val="006920C3"/>
    <w:rsid w:val="00693D85"/>
    <w:rsid w:val="006961C7"/>
    <w:rsid w:val="006A0BBF"/>
    <w:rsid w:val="006A0C98"/>
    <w:rsid w:val="006A148D"/>
    <w:rsid w:val="006A64A3"/>
    <w:rsid w:val="006B1383"/>
    <w:rsid w:val="006B154F"/>
    <w:rsid w:val="006B1A76"/>
    <w:rsid w:val="006B3E5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1165"/>
    <w:rsid w:val="006F478A"/>
    <w:rsid w:val="006F7A43"/>
    <w:rsid w:val="0070323C"/>
    <w:rsid w:val="00703459"/>
    <w:rsid w:val="007054E2"/>
    <w:rsid w:val="007070DC"/>
    <w:rsid w:val="00724449"/>
    <w:rsid w:val="0073594D"/>
    <w:rsid w:val="0075110B"/>
    <w:rsid w:val="0075213C"/>
    <w:rsid w:val="00752D0D"/>
    <w:rsid w:val="0075371D"/>
    <w:rsid w:val="00753B1F"/>
    <w:rsid w:val="0075596F"/>
    <w:rsid w:val="00765AF4"/>
    <w:rsid w:val="00781113"/>
    <w:rsid w:val="00783ADE"/>
    <w:rsid w:val="00784186"/>
    <w:rsid w:val="0078545D"/>
    <w:rsid w:val="007857B6"/>
    <w:rsid w:val="007868C7"/>
    <w:rsid w:val="00786A2E"/>
    <w:rsid w:val="00790419"/>
    <w:rsid w:val="00793CC7"/>
    <w:rsid w:val="007953A4"/>
    <w:rsid w:val="007A2D67"/>
    <w:rsid w:val="007A4863"/>
    <w:rsid w:val="007A5CEE"/>
    <w:rsid w:val="007B1E0D"/>
    <w:rsid w:val="007B2933"/>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314C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A7B40"/>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0FD3"/>
    <w:rsid w:val="00921A4F"/>
    <w:rsid w:val="009249EF"/>
    <w:rsid w:val="0092535C"/>
    <w:rsid w:val="00925AC5"/>
    <w:rsid w:val="009264FE"/>
    <w:rsid w:val="00930208"/>
    <w:rsid w:val="0093389E"/>
    <w:rsid w:val="0093429B"/>
    <w:rsid w:val="00937330"/>
    <w:rsid w:val="0094124B"/>
    <w:rsid w:val="0094212E"/>
    <w:rsid w:val="00944F89"/>
    <w:rsid w:val="0094770B"/>
    <w:rsid w:val="00953EF9"/>
    <w:rsid w:val="00954976"/>
    <w:rsid w:val="00954F03"/>
    <w:rsid w:val="00956D40"/>
    <w:rsid w:val="00957486"/>
    <w:rsid w:val="00961EE8"/>
    <w:rsid w:val="00977F64"/>
    <w:rsid w:val="00982602"/>
    <w:rsid w:val="00982DCA"/>
    <w:rsid w:val="0098454E"/>
    <w:rsid w:val="00987201"/>
    <w:rsid w:val="00996CBF"/>
    <w:rsid w:val="009A0F98"/>
    <w:rsid w:val="009A2721"/>
    <w:rsid w:val="009A385C"/>
    <w:rsid w:val="009A3D7F"/>
    <w:rsid w:val="009A659A"/>
    <w:rsid w:val="009B0C49"/>
    <w:rsid w:val="009B2E08"/>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5857"/>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9A0"/>
    <w:rsid w:val="00A54EB2"/>
    <w:rsid w:val="00A6074A"/>
    <w:rsid w:val="00A63553"/>
    <w:rsid w:val="00A63BCE"/>
    <w:rsid w:val="00A64948"/>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0DAD"/>
    <w:rsid w:val="00B63F95"/>
    <w:rsid w:val="00B65FDD"/>
    <w:rsid w:val="00B67CCD"/>
    <w:rsid w:val="00B74177"/>
    <w:rsid w:val="00B75595"/>
    <w:rsid w:val="00B775D3"/>
    <w:rsid w:val="00B8710F"/>
    <w:rsid w:val="00B8748D"/>
    <w:rsid w:val="00B903D3"/>
    <w:rsid w:val="00B95BF4"/>
    <w:rsid w:val="00BA02B2"/>
    <w:rsid w:val="00BA2630"/>
    <w:rsid w:val="00BA5FCE"/>
    <w:rsid w:val="00BA66C1"/>
    <w:rsid w:val="00BA67A4"/>
    <w:rsid w:val="00BB0CEC"/>
    <w:rsid w:val="00BB20D2"/>
    <w:rsid w:val="00BB4BD4"/>
    <w:rsid w:val="00BB4E54"/>
    <w:rsid w:val="00BB78D3"/>
    <w:rsid w:val="00BC0C1A"/>
    <w:rsid w:val="00BC11EE"/>
    <w:rsid w:val="00BC1981"/>
    <w:rsid w:val="00BC3DE2"/>
    <w:rsid w:val="00BC56A4"/>
    <w:rsid w:val="00BC5873"/>
    <w:rsid w:val="00BD198A"/>
    <w:rsid w:val="00BD373F"/>
    <w:rsid w:val="00BD76F3"/>
    <w:rsid w:val="00BE0271"/>
    <w:rsid w:val="00BE4542"/>
    <w:rsid w:val="00BF54BA"/>
    <w:rsid w:val="00C0305A"/>
    <w:rsid w:val="00C06AAE"/>
    <w:rsid w:val="00C07A03"/>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3BA0"/>
    <w:rsid w:val="00C960EB"/>
    <w:rsid w:val="00C9757D"/>
    <w:rsid w:val="00CA3FA6"/>
    <w:rsid w:val="00CA7A2E"/>
    <w:rsid w:val="00CC367E"/>
    <w:rsid w:val="00CC3B16"/>
    <w:rsid w:val="00CC3CD8"/>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06007"/>
    <w:rsid w:val="00D102B6"/>
    <w:rsid w:val="00D10347"/>
    <w:rsid w:val="00D10D39"/>
    <w:rsid w:val="00D11224"/>
    <w:rsid w:val="00D15FC3"/>
    <w:rsid w:val="00D17187"/>
    <w:rsid w:val="00D244AC"/>
    <w:rsid w:val="00D32961"/>
    <w:rsid w:val="00D37056"/>
    <w:rsid w:val="00D40700"/>
    <w:rsid w:val="00D44972"/>
    <w:rsid w:val="00D45D84"/>
    <w:rsid w:val="00D46504"/>
    <w:rsid w:val="00D541DB"/>
    <w:rsid w:val="00D55915"/>
    <w:rsid w:val="00D60FF1"/>
    <w:rsid w:val="00D6121D"/>
    <w:rsid w:val="00D66911"/>
    <w:rsid w:val="00D67A69"/>
    <w:rsid w:val="00D71774"/>
    <w:rsid w:val="00D72B0E"/>
    <w:rsid w:val="00D73F90"/>
    <w:rsid w:val="00D74261"/>
    <w:rsid w:val="00D8281E"/>
    <w:rsid w:val="00D82D37"/>
    <w:rsid w:val="00D85DF1"/>
    <w:rsid w:val="00D8695C"/>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E705D"/>
    <w:rsid w:val="00DF12B6"/>
    <w:rsid w:val="00DF5B43"/>
    <w:rsid w:val="00DF5CF7"/>
    <w:rsid w:val="00E005F8"/>
    <w:rsid w:val="00E01A2F"/>
    <w:rsid w:val="00E02EEA"/>
    <w:rsid w:val="00E03620"/>
    <w:rsid w:val="00E04F19"/>
    <w:rsid w:val="00E06BD4"/>
    <w:rsid w:val="00E12CBE"/>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2394"/>
    <w:rsid w:val="00EA5093"/>
    <w:rsid w:val="00EA527E"/>
    <w:rsid w:val="00EA6A5C"/>
    <w:rsid w:val="00EA77B3"/>
    <w:rsid w:val="00EB1024"/>
    <w:rsid w:val="00EB68AA"/>
    <w:rsid w:val="00EC0EC2"/>
    <w:rsid w:val="00EC3896"/>
    <w:rsid w:val="00EC53A0"/>
    <w:rsid w:val="00EC542F"/>
    <w:rsid w:val="00EC5C9B"/>
    <w:rsid w:val="00EC69CF"/>
    <w:rsid w:val="00ED0BF7"/>
    <w:rsid w:val="00ED1039"/>
    <w:rsid w:val="00ED4FC0"/>
    <w:rsid w:val="00EE2FFE"/>
    <w:rsid w:val="00EE3695"/>
    <w:rsid w:val="00EE4CA3"/>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0A07"/>
    <w:rsid w:val="00F91EE3"/>
    <w:rsid w:val="00FA15B6"/>
    <w:rsid w:val="00FA4D17"/>
    <w:rsid w:val="00FA7BF0"/>
    <w:rsid w:val="00FA7EFE"/>
    <w:rsid w:val="00FB0001"/>
    <w:rsid w:val="00FB4B50"/>
    <w:rsid w:val="00FB6670"/>
    <w:rsid w:val="00FB694F"/>
    <w:rsid w:val="00FB6B54"/>
    <w:rsid w:val="00FC21B6"/>
    <w:rsid w:val="00FC3020"/>
    <w:rsid w:val="00FC33B0"/>
    <w:rsid w:val="00FC5789"/>
    <w:rsid w:val="00FC5C29"/>
    <w:rsid w:val="00FD2683"/>
    <w:rsid w:val="00FD42C3"/>
    <w:rsid w:val="00FD5B1B"/>
    <w:rsid w:val="00FE4F13"/>
    <w:rsid w:val="00FE75DE"/>
    <w:rsid w:val="00FF2C1F"/>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CCD874"/>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th.annette@fronius.com" TargetMode="External"/><Relationship Id="rId3" Type="http://schemas.openxmlformats.org/officeDocument/2006/relationships/styles" Target="styles.xml"/><Relationship Id="rId21" Type="http://schemas.openxmlformats.org/officeDocument/2006/relationships/hyperlink" Target="mailto:Kirsten.Ludwig@a1kommunikation.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file:///C:\Users\Doppler.Leonie\AppData\Local\Microsoft\Windows\Temporary%20Internet%20Files\Content.Outlook\GQVVXKIB\inderbitzin.monique@fronius.co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yrhofer.ilse@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EEE3-6A4D-434D-B04C-DB6BA693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Template>
  <TotalTime>0</TotalTime>
  <Pages>3</Pages>
  <Words>630</Words>
  <Characters>5286</Characters>
  <Application>Microsoft Office Word</Application>
  <DocSecurity>4</DocSecurity>
  <Lines>44</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5905</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Ludwig Kirsten</cp:lastModifiedBy>
  <cp:revision>2</cp:revision>
  <cp:lastPrinted>2016-07-21T12:13:00Z</cp:lastPrinted>
  <dcterms:created xsi:type="dcterms:W3CDTF">2020-07-10T10:33:00Z</dcterms:created>
  <dcterms:modified xsi:type="dcterms:W3CDTF">2020-07-10T10:33:00Z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82693</vt:lpwstr>
  </property>
  <property fmtid="{D5CDD505-2E9C-101B-9397-08002B2CF9AE}" pid="3" name="NXPowerLiteSettings">
    <vt:lpwstr>C7000400038000</vt:lpwstr>
  </property>
  <property fmtid="{D5CDD505-2E9C-101B-9397-08002B2CF9AE}" pid="4" name="NXPowerLiteVersion">
    <vt:lpwstr>S9.0.1</vt:lpwstr>
  </property>
</Properties>
</file>